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3B" w:rsidRDefault="00583B3B">
      <w:pPr>
        <w:rPr>
          <w:b/>
        </w:rPr>
      </w:pPr>
    </w:p>
    <w:p w:rsidR="0095262F" w:rsidRDefault="0095262F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0110BA" w:rsidRDefault="000110BA" w:rsidP="0095262F">
      <w:pPr>
        <w:jc w:val="center"/>
      </w:pPr>
    </w:p>
    <w:p w:rsidR="0095262F" w:rsidRDefault="00B546A4" w:rsidP="0095262F">
      <w:pPr>
        <w:jc w:val="center"/>
      </w:pPr>
      <w:r>
        <w:t>Starwood Hotels &amp; Resorts</w:t>
      </w:r>
    </w:p>
    <w:p w:rsidR="00654AD4" w:rsidRDefault="00654AD4" w:rsidP="0095262F">
      <w:pPr>
        <w:jc w:val="center"/>
      </w:pPr>
      <w:r>
        <w:t>Needs Analysis</w:t>
      </w:r>
    </w:p>
    <w:p w:rsidR="0095262F" w:rsidRDefault="0095262F" w:rsidP="0095262F">
      <w:pPr>
        <w:jc w:val="center"/>
      </w:pPr>
      <w:r>
        <w:t>Joanne Deitsch</w:t>
      </w:r>
    </w:p>
    <w:p w:rsidR="00BA2415" w:rsidRDefault="00EB16BD" w:rsidP="0095262F">
      <w:pPr>
        <w:jc w:val="center"/>
      </w:pPr>
      <w:r>
        <w:t>UMUC</w:t>
      </w:r>
    </w:p>
    <w:p w:rsidR="00BA2415" w:rsidRDefault="00BA2415" w:rsidP="0095262F">
      <w:pPr>
        <w:jc w:val="center"/>
      </w:pPr>
    </w:p>
    <w:p w:rsidR="00BA2415" w:rsidRDefault="00BA2415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1F4AA8" w:rsidRDefault="001F4AA8" w:rsidP="0095262F">
      <w:pPr>
        <w:jc w:val="center"/>
      </w:pPr>
    </w:p>
    <w:p w:rsidR="00BA2415" w:rsidRDefault="00BA2415" w:rsidP="0095262F">
      <w:pPr>
        <w:jc w:val="center"/>
      </w:pPr>
    </w:p>
    <w:p w:rsidR="00BA2415" w:rsidRDefault="00BA2415" w:rsidP="0095262F">
      <w:pPr>
        <w:jc w:val="center"/>
      </w:pPr>
      <w:r>
        <w:t>Author Note</w:t>
      </w:r>
    </w:p>
    <w:p w:rsidR="00BA2415" w:rsidRDefault="000110BA" w:rsidP="00BA2415">
      <w:pPr>
        <w:ind w:firstLine="720"/>
      </w:pPr>
      <w:r>
        <w:t xml:space="preserve">Correspondence concerning this paper should be addressed to </w:t>
      </w:r>
      <w:r w:rsidR="00BA2415">
        <w:t xml:space="preserve">Joanne Deitsch, 20 Vine Street, #1543, Lansdale, </w:t>
      </w:r>
      <w:r>
        <w:t xml:space="preserve">PA </w:t>
      </w:r>
      <w:r w:rsidR="00BA2415">
        <w:t>19446. E-mail: joanne@joannedeitsch.com</w:t>
      </w:r>
    </w:p>
    <w:p w:rsidR="00BA2415" w:rsidRDefault="00BA2415" w:rsidP="00BA2415">
      <w:pPr>
        <w:ind w:firstLine="720"/>
      </w:pPr>
    </w:p>
    <w:p w:rsidR="00EE0CEE" w:rsidRDefault="00EE0CEE" w:rsidP="00063B6F">
      <w:pPr>
        <w:jc w:val="center"/>
      </w:pPr>
    </w:p>
    <w:p w:rsidR="00903B10" w:rsidRDefault="004B1557" w:rsidP="00063B6F">
      <w:pPr>
        <w:jc w:val="center"/>
      </w:pPr>
      <w:r>
        <w:t>Starwood Hotels &amp; Resorts</w:t>
      </w:r>
      <w:r w:rsidR="002F376B">
        <w:t xml:space="preserve"> Needs Analysis</w:t>
      </w:r>
    </w:p>
    <w:p w:rsidR="00EE0CEE" w:rsidRDefault="00EE0CEE" w:rsidP="00063B6F">
      <w:pPr>
        <w:jc w:val="center"/>
        <w:rPr>
          <w:b/>
          <w:noProof/>
        </w:rPr>
      </w:pPr>
    </w:p>
    <w:p w:rsidR="008D6093" w:rsidRDefault="008D6093" w:rsidP="008D6093">
      <w:pPr>
        <w:spacing w:line="480" w:lineRule="auto"/>
        <w:jc w:val="center"/>
        <w:rPr>
          <w:b/>
          <w:noProof/>
        </w:rPr>
      </w:pPr>
      <w:r w:rsidRPr="008D6093">
        <w:rPr>
          <w:b/>
          <w:noProof/>
        </w:rPr>
        <w:t>Introduction</w:t>
      </w:r>
    </w:p>
    <w:p w:rsidR="008D6093" w:rsidRDefault="001259E3" w:rsidP="008D6093">
      <w:pPr>
        <w:spacing w:line="480" w:lineRule="auto"/>
        <w:ind w:firstLine="720"/>
        <w:rPr>
          <w:noProof/>
        </w:rPr>
      </w:pPr>
      <w:r>
        <w:rPr>
          <w:noProof/>
        </w:rPr>
        <w:t>This</w:t>
      </w:r>
      <w:r w:rsidR="00475964">
        <w:rPr>
          <w:noProof/>
        </w:rPr>
        <w:t xml:space="preserve"> paper</w:t>
      </w:r>
      <w:r>
        <w:rPr>
          <w:noProof/>
        </w:rPr>
        <w:t xml:space="preserve"> </w:t>
      </w:r>
      <w:r w:rsidR="000573AD">
        <w:rPr>
          <w:noProof/>
        </w:rPr>
        <w:t>discusses</w:t>
      </w:r>
      <w:r w:rsidR="009E1005">
        <w:rPr>
          <w:noProof/>
        </w:rPr>
        <w:t xml:space="preserve"> learning and development</w:t>
      </w:r>
      <w:r w:rsidR="008B00C0">
        <w:rPr>
          <w:noProof/>
        </w:rPr>
        <w:t xml:space="preserve"> needs</w:t>
      </w:r>
      <w:r w:rsidR="009E1005">
        <w:rPr>
          <w:noProof/>
        </w:rPr>
        <w:t xml:space="preserve"> at Starwood Hotels and Resorts.</w:t>
      </w:r>
      <w:r w:rsidR="00C90183">
        <w:rPr>
          <w:noProof/>
        </w:rPr>
        <w:t xml:space="preserve"> Learning n</w:t>
      </w:r>
      <w:r w:rsidR="000573AD">
        <w:rPr>
          <w:noProof/>
        </w:rPr>
        <w:t xml:space="preserve">eeds </w:t>
      </w:r>
      <w:r w:rsidR="00F559D3">
        <w:rPr>
          <w:noProof/>
        </w:rPr>
        <w:t>are</w:t>
      </w:r>
      <w:r w:rsidR="000573AD">
        <w:rPr>
          <w:noProof/>
        </w:rPr>
        <w:t xml:space="preserve"> identified</w:t>
      </w:r>
      <w:r w:rsidR="00C90183">
        <w:rPr>
          <w:noProof/>
        </w:rPr>
        <w:t xml:space="preserve"> and analyzed</w:t>
      </w:r>
      <w:r w:rsidR="00254331">
        <w:rPr>
          <w:noProof/>
        </w:rPr>
        <w:t>. Finally, a discussion of t</w:t>
      </w:r>
      <w:r w:rsidR="00C90183">
        <w:rPr>
          <w:noProof/>
        </w:rPr>
        <w:t>he impact to the organization</w:t>
      </w:r>
      <w:r w:rsidR="00254331">
        <w:rPr>
          <w:noProof/>
        </w:rPr>
        <w:t xml:space="preserve"> when learning needs are unmet completes the discussion</w:t>
      </w:r>
      <w:r w:rsidR="00A64913">
        <w:rPr>
          <w:noProof/>
        </w:rPr>
        <w:t>.</w:t>
      </w:r>
    </w:p>
    <w:p w:rsidR="000C718C" w:rsidRDefault="000C718C" w:rsidP="000C718C">
      <w:pPr>
        <w:spacing w:line="480" w:lineRule="auto"/>
        <w:ind w:firstLine="720"/>
        <w:jc w:val="center"/>
        <w:rPr>
          <w:b/>
          <w:noProof/>
        </w:rPr>
      </w:pPr>
      <w:r>
        <w:rPr>
          <w:b/>
          <w:noProof/>
        </w:rPr>
        <w:t>Identification and Description o</w:t>
      </w:r>
      <w:r w:rsidRPr="000C718C">
        <w:rPr>
          <w:b/>
          <w:noProof/>
        </w:rPr>
        <w:t>f L</w:t>
      </w:r>
      <w:r>
        <w:rPr>
          <w:b/>
          <w:noProof/>
        </w:rPr>
        <w:t xml:space="preserve">earning </w:t>
      </w:r>
      <w:r w:rsidRPr="000C718C">
        <w:rPr>
          <w:b/>
          <w:noProof/>
        </w:rPr>
        <w:t>&amp;</w:t>
      </w:r>
      <w:r>
        <w:rPr>
          <w:b/>
          <w:noProof/>
        </w:rPr>
        <w:t xml:space="preserve"> </w:t>
      </w:r>
      <w:r w:rsidRPr="000C718C">
        <w:rPr>
          <w:b/>
          <w:noProof/>
        </w:rPr>
        <w:t>D</w:t>
      </w:r>
      <w:r>
        <w:rPr>
          <w:b/>
          <w:noProof/>
        </w:rPr>
        <w:t>evelopment</w:t>
      </w:r>
      <w:r w:rsidRPr="000C718C">
        <w:rPr>
          <w:b/>
          <w:noProof/>
        </w:rPr>
        <w:t xml:space="preserve"> Needs</w:t>
      </w:r>
    </w:p>
    <w:p w:rsidR="00257315" w:rsidRDefault="001259E3" w:rsidP="00257315">
      <w:pPr>
        <w:spacing w:line="480" w:lineRule="auto"/>
        <w:ind w:firstLine="720"/>
        <w:rPr>
          <w:noProof/>
        </w:rPr>
      </w:pPr>
      <w:r>
        <w:rPr>
          <w:noProof/>
        </w:rPr>
        <w:t xml:space="preserve">Starwood </w:t>
      </w:r>
      <w:r w:rsidR="00DD07D4">
        <w:rPr>
          <w:noProof/>
        </w:rPr>
        <w:t xml:space="preserve">Hotels and Resorts </w:t>
      </w:r>
      <w:r w:rsidR="00E403D8">
        <w:rPr>
          <w:noProof/>
        </w:rPr>
        <w:t xml:space="preserve">belongs to the hosipitality industry and </w:t>
      </w:r>
      <w:r w:rsidR="00DD07D4">
        <w:rPr>
          <w:noProof/>
        </w:rPr>
        <w:t>operates over 1,500 hotels in 100 countries (</w:t>
      </w:r>
      <w:r w:rsidR="00247570">
        <w:t>Marriott International, Inc.</w:t>
      </w:r>
      <w:r w:rsidR="00247570">
        <w:rPr>
          <w:noProof/>
        </w:rPr>
        <w:t>, 2018).</w:t>
      </w:r>
      <w:r w:rsidR="00E403D8">
        <w:rPr>
          <w:noProof/>
        </w:rPr>
        <w:t xml:space="preserve"> Starwood works as one organization that </w:t>
      </w:r>
      <w:r w:rsidR="003C7FE9">
        <w:rPr>
          <w:noProof/>
        </w:rPr>
        <w:t xml:space="preserve">provides hotel accomodations </w:t>
      </w:r>
      <w:r w:rsidR="00A504FB">
        <w:rPr>
          <w:noProof/>
        </w:rPr>
        <w:t xml:space="preserve">using </w:t>
      </w:r>
      <w:r w:rsidR="00E403D8">
        <w:rPr>
          <w:noProof/>
        </w:rPr>
        <w:t>multiple brands</w:t>
      </w:r>
      <w:r w:rsidR="003C7FE9">
        <w:rPr>
          <w:noProof/>
        </w:rPr>
        <w:t xml:space="preserve"> (</w:t>
      </w:r>
      <w:r w:rsidR="003C7FE9" w:rsidRPr="00E403D8">
        <w:rPr>
          <w:noProof/>
        </w:rPr>
        <w:t>J. Alexander, persona</w:t>
      </w:r>
      <w:r w:rsidR="003C7FE9">
        <w:rPr>
          <w:noProof/>
        </w:rPr>
        <w:t>l communication, March 16, 2018).</w:t>
      </w:r>
      <w:r w:rsidR="00C11CA7">
        <w:rPr>
          <w:noProof/>
        </w:rPr>
        <w:t xml:space="preserve"> Starwood strives to create a “</w:t>
      </w:r>
      <w:r w:rsidR="00CC4C54">
        <w:rPr>
          <w:noProof/>
        </w:rPr>
        <w:t>home away from home</w:t>
      </w:r>
      <w:r w:rsidR="00C11CA7">
        <w:rPr>
          <w:noProof/>
        </w:rPr>
        <w:t>”</w:t>
      </w:r>
      <w:r w:rsidR="00A155E3">
        <w:rPr>
          <w:noProof/>
        </w:rPr>
        <w:t xml:space="preserve"> </w:t>
      </w:r>
      <w:r w:rsidR="00C11CA7">
        <w:rPr>
          <w:noProof/>
        </w:rPr>
        <w:t xml:space="preserve">for guests </w:t>
      </w:r>
      <w:r w:rsidR="00A155E3">
        <w:rPr>
          <w:noProof/>
        </w:rPr>
        <w:t>(</w:t>
      </w:r>
      <w:r w:rsidR="00A155E3" w:rsidRPr="00E403D8">
        <w:rPr>
          <w:noProof/>
        </w:rPr>
        <w:t>J. Alexander, persona</w:t>
      </w:r>
      <w:r w:rsidR="00A155E3">
        <w:rPr>
          <w:noProof/>
        </w:rPr>
        <w:t xml:space="preserve">l </w:t>
      </w:r>
      <w:r w:rsidR="00257315">
        <w:rPr>
          <w:noProof/>
        </w:rPr>
        <w:t xml:space="preserve">communication, March 16, 2018). </w:t>
      </w:r>
      <w:r w:rsidR="003C7FE9">
        <w:rPr>
          <w:noProof/>
        </w:rPr>
        <w:t>Starwood employs over 100,000 employees</w:t>
      </w:r>
      <w:r w:rsidR="005811A4">
        <w:rPr>
          <w:noProof/>
        </w:rPr>
        <w:t xml:space="preserve"> to ensure that hotel operations meet this standard</w:t>
      </w:r>
      <w:r w:rsidR="00E403D8">
        <w:rPr>
          <w:noProof/>
        </w:rPr>
        <w:t xml:space="preserve"> (</w:t>
      </w:r>
      <w:r w:rsidR="00E403D8" w:rsidRPr="00E403D8">
        <w:rPr>
          <w:noProof/>
        </w:rPr>
        <w:t>J. Alexander, persona</w:t>
      </w:r>
      <w:r w:rsidR="00E403D8">
        <w:rPr>
          <w:noProof/>
        </w:rPr>
        <w:t>l communication, March 16, 2018).</w:t>
      </w:r>
      <w:r w:rsidR="005811A4">
        <w:rPr>
          <w:noProof/>
        </w:rPr>
        <w:t xml:space="preserve"> </w:t>
      </w:r>
      <w:r w:rsidR="00A611FD">
        <w:rPr>
          <w:noProof/>
        </w:rPr>
        <w:t xml:space="preserve"> </w:t>
      </w:r>
      <w:r w:rsidR="00257315">
        <w:t xml:space="preserve">Job competencies were not maintained consistently across Starwood </w:t>
      </w:r>
      <w:r w:rsidR="00257315" w:rsidRPr="00A155E3">
        <w:rPr>
          <w:noProof/>
        </w:rPr>
        <w:t>(J. Alexander, personal communication, March 16, 2018)</w:t>
      </w:r>
      <w:r w:rsidR="00257315">
        <w:rPr>
          <w:noProof/>
        </w:rPr>
        <w:t>.</w:t>
      </w:r>
      <w:r w:rsidR="00257315">
        <w:t xml:space="preserve"> Hiring decisions were made managers on a site-by-site basis as no organizational standards existed around competencies </w:t>
      </w:r>
      <w:r w:rsidR="00257315" w:rsidRPr="00A155E3">
        <w:rPr>
          <w:noProof/>
        </w:rPr>
        <w:t>(J. Alexander, personal communication, March 16, 2018)</w:t>
      </w:r>
      <w:r w:rsidR="00257315">
        <w:rPr>
          <w:noProof/>
        </w:rPr>
        <w:t xml:space="preserve">. </w:t>
      </w:r>
    </w:p>
    <w:p w:rsidR="00F30470" w:rsidRDefault="000A1A25" w:rsidP="00A611FD">
      <w:pPr>
        <w:spacing w:line="480" w:lineRule="auto"/>
        <w:ind w:firstLine="720"/>
        <w:rPr>
          <w:noProof/>
        </w:rPr>
      </w:pPr>
      <w:r>
        <w:rPr>
          <w:noProof/>
        </w:rPr>
        <w:t>The global learning &amp; development d</w:t>
      </w:r>
      <w:r w:rsidR="00A155E3" w:rsidRPr="00A155E3">
        <w:rPr>
          <w:noProof/>
        </w:rPr>
        <w:t xml:space="preserve">epartment </w:t>
      </w:r>
      <w:r w:rsidR="00CC0C0F">
        <w:rPr>
          <w:noProof/>
        </w:rPr>
        <w:t xml:space="preserve">(GLDD) </w:t>
      </w:r>
      <w:r w:rsidR="00A155E3" w:rsidRPr="00A155E3">
        <w:rPr>
          <w:noProof/>
        </w:rPr>
        <w:t>support</w:t>
      </w:r>
      <w:r w:rsidR="00A155E3">
        <w:rPr>
          <w:noProof/>
        </w:rPr>
        <w:t>e</w:t>
      </w:r>
      <w:r w:rsidR="00A155E3" w:rsidRPr="00A155E3">
        <w:rPr>
          <w:noProof/>
        </w:rPr>
        <w:t xml:space="preserve">d the learning function for operational staff at Starwood brands (J. Alexander, personal communication, March 16, 2018). Learners included front desk staff, housekeepers, and managers (J. Alexander, personal </w:t>
      </w:r>
      <w:r w:rsidR="00A155E3" w:rsidRPr="00A155E3">
        <w:rPr>
          <w:noProof/>
        </w:rPr>
        <w:lastRenderedPageBreak/>
        <w:t xml:space="preserve">communication, March 16, 2018). </w:t>
      </w:r>
      <w:r w:rsidR="00562A83">
        <w:rPr>
          <w:noProof/>
        </w:rPr>
        <w:t xml:space="preserve"> The global </w:t>
      </w:r>
      <w:r w:rsidR="00EC63BA">
        <w:rPr>
          <w:noProof/>
        </w:rPr>
        <w:t xml:space="preserve">audience requires learning solutions that are easily scalable </w:t>
      </w:r>
      <w:r w:rsidR="00257315">
        <w:rPr>
          <w:noProof/>
        </w:rPr>
        <w:t xml:space="preserve">and accommodate multiple languages </w:t>
      </w:r>
      <w:r w:rsidR="00562A83" w:rsidRPr="00A155E3">
        <w:rPr>
          <w:noProof/>
        </w:rPr>
        <w:t xml:space="preserve">(J. Alexander, </w:t>
      </w:r>
      <w:r w:rsidR="00562A83">
        <w:rPr>
          <w:noProof/>
        </w:rPr>
        <w:t>personal communication, March 27</w:t>
      </w:r>
      <w:r w:rsidR="00562A83" w:rsidRPr="00A155E3">
        <w:rPr>
          <w:noProof/>
        </w:rPr>
        <w:t>, 2018).</w:t>
      </w:r>
    </w:p>
    <w:p w:rsidR="00AD63B9" w:rsidRDefault="00F30470" w:rsidP="00A611FD">
      <w:pPr>
        <w:spacing w:line="480" w:lineRule="auto"/>
        <w:ind w:firstLine="720"/>
        <w:rPr>
          <w:noProof/>
        </w:rPr>
      </w:pPr>
      <w:r>
        <w:rPr>
          <w:noProof/>
        </w:rPr>
        <w:t>F</w:t>
      </w:r>
      <w:r w:rsidRPr="00F30470">
        <w:rPr>
          <w:noProof/>
        </w:rPr>
        <w:t>ront desk staff, housekeepers, and managers</w:t>
      </w:r>
      <w:r w:rsidR="000610F5">
        <w:rPr>
          <w:noProof/>
        </w:rPr>
        <w:t xml:space="preserve"> </w:t>
      </w:r>
      <w:r>
        <w:rPr>
          <w:noProof/>
        </w:rPr>
        <w:t xml:space="preserve">all play a key role in helping create the “home away from home” experience for guests </w:t>
      </w:r>
      <w:r w:rsidRPr="00A155E3">
        <w:rPr>
          <w:noProof/>
        </w:rPr>
        <w:t xml:space="preserve">(J. Alexander, </w:t>
      </w:r>
      <w:r>
        <w:rPr>
          <w:noProof/>
        </w:rPr>
        <w:t>personal communication, March 27</w:t>
      </w:r>
      <w:r w:rsidRPr="00A155E3">
        <w:rPr>
          <w:noProof/>
        </w:rPr>
        <w:t>, 2018).</w:t>
      </w:r>
      <w:r>
        <w:rPr>
          <w:noProof/>
        </w:rPr>
        <w:t xml:space="preserve"> Front desk staff are the face of the </w:t>
      </w:r>
      <w:r w:rsidR="00EC63BA">
        <w:rPr>
          <w:noProof/>
        </w:rPr>
        <w:t xml:space="preserve">hotel </w:t>
      </w:r>
      <w:r w:rsidR="00897CB1">
        <w:rPr>
          <w:noProof/>
        </w:rPr>
        <w:t xml:space="preserve">and </w:t>
      </w:r>
      <w:r w:rsidR="00EC63BA">
        <w:rPr>
          <w:noProof/>
        </w:rPr>
        <w:t xml:space="preserve">need to meet </w:t>
      </w:r>
      <w:r w:rsidR="00897CB1">
        <w:rPr>
          <w:noProof/>
        </w:rPr>
        <w:t xml:space="preserve">spoken and unspoken </w:t>
      </w:r>
      <w:r w:rsidR="00EC63BA">
        <w:rPr>
          <w:noProof/>
        </w:rPr>
        <w:t>guest expecta</w:t>
      </w:r>
      <w:r w:rsidR="00897CB1">
        <w:rPr>
          <w:noProof/>
        </w:rPr>
        <w:t>tions</w:t>
      </w:r>
      <w:r>
        <w:rPr>
          <w:noProof/>
        </w:rPr>
        <w:t xml:space="preserve"> </w:t>
      </w:r>
      <w:r w:rsidRPr="00A155E3">
        <w:rPr>
          <w:noProof/>
        </w:rPr>
        <w:t xml:space="preserve">(J. Alexander, </w:t>
      </w:r>
      <w:r>
        <w:rPr>
          <w:noProof/>
        </w:rPr>
        <w:t>personal communication, March 27</w:t>
      </w:r>
      <w:r w:rsidRPr="00A155E3">
        <w:rPr>
          <w:noProof/>
        </w:rPr>
        <w:t>, 2018).</w:t>
      </w:r>
      <w:r>
        <w:rPr>
          <w:noProof/>
        </w:rPr>
        <w:t xml:space="preserve"> </w:t>
      </w:r>
      <w:r w:rsidR="00562A83">
        <w:rPr>
          <w:noProof/>
        </w:rPr>
        <w:t>Housekeeping staff who clean rooms provide one of the most tangible parts of the guest experience</w:t>
      </w:r>
      <w:r w:rsidR="00EC63BA">
        <w:rPr>
          <w:noProof/>
        </w:rPr>
        <w:t xml:space="preserve"> and need to provide this service consistently each time</w:t>
      </w:r>
      <w:r w:rsidR="00562A83">
        <w:rPr>
          <w:noProof/>
        </w:rPr>
        <w:t xml:space="preserve"> </w:t>
      </w:r>
      <w:r w:rsidR="00562A83" w:rsidRPr="00A155E3">
        <w:rPr>
          <w:noProof/>
        </w:rPr>
        <w:t xml:space="preserve">(J. Alexander, </w:t>
      </w:r>
      <w:r w:rsidR="00562A83">
        <w:rPr>
          <w:noProof/>
        </w:rPr>
        <w:t>personal communication, March 27</w:t>
      </w:r>
      <w:r w:rsidR="00562A83" w:rsidRPr="00A155E3">
        <w:rPr>
          <w:noProof/>
        </w:rPr>
        <w:t>, 2018).</w:t>
      </w:r>
      <w:r w:rsidR="00562A83">
        <w:rPr>
          <w:noProof/>
        </w:rPr>
        <w:t xml:space="preserve"> </w:t>
      </w:r>
      <w:r>
        <w:rPr>
          <w:noProof/>
        </w:rPr>
        <w:t xml:space="preserve"> Finally, managers </w:t>
      </w:r>
      <w:r w:rsidR="00562A83">
        <w:rPr>
          <w:noProof/>
        </w:rPr>
        <w:t xml:space="preserve">ensure that all parts of the organization </w:t>
      </w:r>
      <w:r w:rsidR="00EC63BA">
        <w:rPr>
          <w:noProof/>
        </w:rPr>
        <w:t xml:space="preserve">function smoothly </w:t>
      </w:r>
      <w:r w:rsidR="00562A83" w:rsidRPr="00A155E3">
        <w:rPr>
          <w:noProof/>
        </w:rPr>
        <w:t xml:space="preserve">(J. Alexander, </w:t>
      </w:r>
      <w:r w:rsidR="00562A83">
        <w:rPr>
          <w:noProof/>
        </w:rPr>
        <w:t>personal communication, March 27</w:t>
      </w:r>
      <w:r w:rsidR="00562A83" w:rsidRPr="00A155E3">
        <w:rPr>
          <w:noProof/>
        </w:rPr>
        <w:t>, 2018).</w:t>
      </w:r>
      <w:r w:rsidR="00CE7296">
        <w:rPr>
          <w:noProof/>
        </w:rPr>
        <w:t xml:space="preserve"> </w:t>
      </w:r>
    </w:p>
    <w:p w:rsidR="00CE7296" w:rsidRDefault="00CE7296" w:rsidP="00CE7296">
      <w:pPr>
        <w:spacing w:line="480" w:lineRule="auto"/>
        <w:ind w:firstLine="720"/>
        <w:rPr>
          <w:noProof/>
        </w:rPr>
      </w:pPr>
      <w:r>
        <w:rPr>
          <w:noProof/>
        </w:rPr>
        <w:t xml:space="preserve">The work environment at Starwood requires flexibilty when designing learning solutions </w:t>
      </w:r>
      <w:r w:rsidRPr="00A155E3">
        <w:rPr>
          <w:noProof/>
        </w:rPr>
        <w:t xml:space="preserve">(J. Alexander, </w:t>
      </w:r>
      <w:r>
        <w:rPr>
          <w:noProof/>
        </w:rPr>
        <w:t>personal communication, March 27</w:t>
      </w:r>
      <w:r w:rsidRPr="00A155E3">
        <w:rPr>
          <w:noProof/>
        </w:rPr>
        <w:t>, 2018).</w:t>
      </w:r>
      <w:r>
        <w:rPr>
          <w:noProof/>
        </w:rPr>
        <w:t xml:space="preserve"> All learning solutions are required in multiple languages to support Starwood’s global audience </w:t>
      </w:r>
      <w:r w:rsidRPr="00A155E3">
        <w:rPr>
          <w:noProof/>
        </w:rPr>
        <w:t xml:space="preserve">(J. Alexander, </w:t>
      </w:r>
      <w:r>
        <w:rPr>
          <w:noProof/>
        </w:rPr>
        <w:t>personal communication, March 27</w:t>
      </w:r>
      <w:r w:rsidRPr="00A155E3">
        <w:rPr>
          <w:noProof/>
        </w:rPr>
        <w:t>, 2018).</w:t>
      </w:r>
      <w:r>
        <w:rPr>
          <w:noProof/>
        </w:rPr>
        <w:t xml:space="preserve"> All learning solutions must accommodate a fast paced environment where employees are required to move around the facility as part of daily operations </w:t>
      </w:r>
      <w:r w:rsidRPr="00A155E3">
        <w:rPr>
          <w:noProof/>
        </w:rPr>
        <w:t xml:space="preserve">(J. Alexander, </w:t>
      </w:r>
      <w:r>
        <w:rPr>
          <w:noProof/>
        </w:rPr>
        <w:t>personal communication, March 27</w:t>
      </w:r>
      <w:r w:rsidRPr="00A155E3">
        <w:rPr>
          <w:noProof/>
        </w:rPr>
        <w:t>, 2018).</w:t>
      </w:r>
      <w:r>
        <w:rPr>
          <w:noProof/>
        </w:rPr>
        <w:t xml:space="preserve"> Guest rooms are the primary workplace for housekeeping staff which poses a unique challenge for training delivery </w:t>
      </w:r>
      <w:r w:rsidRPr="00A155E3">
        <w:rPr>
          <w:noProof/>
        </w:rPr>
        <w:t xml:space="preserve">(J. Alexander, </w:t>
      </w:r>
      <w:r>
        <w:rPr>
          <w:noProof/>
        </w:rPr>
        <w:t>personal communication, March 27</w:t>
      </w:r>
      <w:r w:rsidRPr="00A155E3">
        <w:rPr>
          <w:noProof/>
        </w:rPr>
        <w:t>, 2018).</w:t>
      </w:r>
      <w:r>
        <w:rPr>
          <w:noProof/>
        </w:rPr>
        <w:t xml:space="preserve"> </w:t>
      </w:r>
    </w:p>
    <w:p w:rsidR="0013109F" w:rsidRDefault="0013109F" w:rsidP="0013109F">
      <w:pPr>
        <w:spacing w:line="480" w:lineRule="auto"/>
        <w:ind w:firstLine="720"/>
        <w:jc w:val="center"/>
        <w:rPr>
          <w:b/>
          <w:noProof/>
        </w:rPr>
      </w:pPr>
      <w:r>
        <w:rPr>
          <w:b/>
          <w:noProof/>
        </w:rPr>
        <w:t xml:space="preserve">Analysis of </w:t>
      </w:r>
      <w:r w:rsidRPr="000C718C">
        <w:rPr>
          <w:b/>
          <w:noProof/>
        </w:rPr>
        <w:t>L</w:t>
      </w:r>
      <w:r>
        <w:rPr>
          <w:b/>
          <w:noProof/>
        </w:rPr>
        <w:t xml:space="preserve">earning </w:t>
      </w:r>
      <w:r w:rsidRPr="000C718C">
        <w:rPr>
          <w:b/>
          <w:noProof/>
        </w:rPr>
        <w:t>&amp;</w:t>
      </w:r>
      <w:r>
        <w:rPr>
          <w:b/>
          <w:noProof/>
        </w:rPr>
        <w:t xml:space="preserve"> </w:t>
      </w:r>
      <w:r w:rsidRPr="000C718C">
        <w:rPr>
          <w:b/>
          <w:noProof/>
        </w:rPr>
        <w:t>D</w:t>
      </w:r>
      <w:r>
        <w:rPr>
          <w:b/>
          <w:noProof/>
        </w:rPr>
        <w:t>evelopment</w:t>
      </w:r>
      <w:r w:rsidRPr="000C718C">
        <w:rPr>
          <w:b/>
          <w:noProof/>
        </w:rPr>
        <w:t xml:space="preserve"> Needs</w:t>
      </w:r>
    </w:p>
    <w:p w:rsidR="00AD63B9" w:rsidRDefault="00F559D3" w:rsidP="00AD63B9">
      <w:pPr>
        <w:spacing w:line="480" w:lineRule="auto"/>
        <w:ind w:firstLine="720"/>
        <w:rPr>
          <w:noProof/>
        </w:rPr>
      </w:pPr>
      <w:r>
        <w:rPr>
          <w:noProof/>
        </w:rPr>
        <w:t>F</w:t>
      </w:r>
      <w:r w:rsidR="00AD63B9">
        <w:rPr>
          <w:noProof/>
        </w:rPr>
        <w:t xml:space="preserve">ront desk staff </w:t>
      </w:r>
      <w:r>
        <w:rPr>
          <w:noProof/>
        </w:rPr>
        <w:t xml:space="preserve">understanding </w:t>
      </w:r>
      <w:r w:rsidR="00AD63B9">
        <w:rPr>
          <w:noProof/>
        </w:rPr>
        <w:t xml:space="preserve">client needs </w:t>
      </w:r>
      <w:r>
        <w:rPr>
          <w:noProof/>
        </w:rPr>
        <w:t xml:space="preserve">are </w:t>
      </w:r>
      <w:bookmarkStart w:id="0" w:name="_GoBack"/>
      <w:bookmarkEnd w:id="0"/>
      <w:r>
        <w:rPr>
          <w:noProof/>
        </w:rPr>
        <w:t>i</w:t>
      </w:r>
      <w:r>
        <w:rPr>
          <w:noProof/>
        </w:rPr>
        <w:t>n alignment with Starwood’s mission</w:t>
      </w:r>
      <w:r w:rsidRPr="00A155E3">
        <w:rPr>
          <w:noProof/>
        </w:rPr>
        <w:t xml:space="preserve"> </w:t>
      </w:r>
      <w:r w:rsidR="00AD63B9" w:rsidRPr="00A155E3">
        <w:rPr>
          <w:noProof/>
        </w:rPr>
        <w:t xml:space="preserve">(J. Alexander, </w:t>
      </w:r>
      <w:r w:rsidR="00AD63B9">
        <w:rPr>
          <w:noProof/>
        </w:rPr>
        <w:t>personal communication, March 27</w:t>
      </w:r>
      <w:r w:rsidR="00AD63B9" w:rsidRPr="00A155E3">
        <w:rPr>
          <w:noProof/>
        </w:rPr>
        <w:t>, 2018).</w:t>
      </w:r>
      <w:r w:rsidR="00AD63B9">
        <w:rPr>
          <w:noProof/>
        </w:rPr>
        <w:t xml:space="preserve"> A business person may stay at a </w:t>
      </w:r>
      <w:r w:rsidR="00AD63B9">
        <w:rPr>
          <w:noProof/>
        </w:rPr>
        <w:lastRenderedPageBreak/>
        <w:t xml:space="preserve">Starwood hotel for business reasons and then have a spouse </w:t>
      </w:r>
      <w:r>
        <w:rPr>
          <w:noProof/>
        </w:rPr>
        <w:t>visit the hotel during</w:t>
      </w:r>
      <w:r w:rsidR="00AD63B9">
        <w:rPr>
          <w:noProof/>
        </w:rPr>
        <w:t xml:space="preserve"> the weekend </w:t>
      </w:r>
      <w:r w:rsidR="00AD63B9" w:rsidRPr="00A155E3">
        <w:rPr>
          <w:noProof/>
        </w:rPr>
        <w:t xml:space="preserve">(J. Alexander, </w:t>
      </w:r>
      <w:r w:rsidR="00AD63B9">
        <w:rPr>
          <w:noProof/>
        </w:rPr>
        <w:t>personal communication, March 27</w:t>
      </w:r>
      <w:r w:rsidR="00AD63B9" w:rsidRPr="00A155E3">
        <w:rPr>
          <w:noProof/>
        </w:rPr>
        <w:t>, 2018</w:t>
      </w:r>
      <w:r w:rsidR="00AD63B9">
        <w:rPr>
          <w:noProof/>
        </w:rPr>
        <w:t xml:space="preserve">). Attentive front desk staff who make timely suggestions for room upgrades make the overall stay for all guests as enjoyable as possible and increase revenue for the hotel </w:t>
      </w:r>
      <w:r w:rsidR="00AD63B9" w:rsidRPr="00A155E3">
        <w:rPr>
          <w:noProof/>
        </w:rPr>
        <w:t xml:space="preserve">(J. Alexander, </w:t>
      </w:r>
      <w:r w:rsidR="00AD63B9">
        <w:rPr>
          <w:noProof/>
        </w:rPr>
        <w:t>personal communication, March 27</w:t>
      </w:r>
      <w:r w:rsidR="00AD63B9" w:rsidRPr="00A155E3">
        <w:rPr>
          <w:noProof/>
        </w:rPr>
        <w:t>, 2018</w:t>
      </w:r>
      <w:r w:rsidR="00AD63B9">
        <w:rPr>
          <w:noProof/>
        </w:rPr>
        <w:t xml:space="preserve">). </w:t>
      </w:r>
    </w:p>
    <w:p w:rsidR="00CA71A6" w:rsidRDefault="00B81143" w:rsidP="00AD63B9">
      <w:pPr>
        <w:spacing w:line="480" w:lineRule="auto"/>
        <w:ind w:firstLine="720"/>
        <w:rPr>
          <w:noProof/>
        </w:rPr>
      </w:pPr>
      <w:r>
        <w:rPr>
          <w:noProof/>
        </w:rPr>
        <w:t>Housekeeping provide</w:t>
      </w:r>
      <w:r w:rsidR="00AD63B9">
        <w:rPr>
          <w:noProof/>
        </w:rPr>
        <w:t xml:space="preserve"> an important part of the guest experience </w:t>
      </w:r>
      <w:r w:rsidR="00AD63B9" w:rsidRPr="00A155E3">
        <w:rPr>
          <w:noProof/>
        </w:rPr>
        <w:t xml:space="preserve">(J. Alexander, </w:t>
      </w:r>
      <w:r w:rsidR="00AD63B9">
        <w:rPr>
          <w:noProof/>
        </w:rPr>
        <w:t>personal communication, March 27</w:t>
      </w:r>
      <w:r w:rsidR="00AD63B9" w:rsidRPr="00A155E3">
        <w:rPr>
          <w:noProof/>
        </w:rPr>
        <w:t>, 2018).</w:t>
      </w:r>
      <w:r w:rsidR="00AD63B9">
        <w:rPr>
          <w:noProof/>
        </w:rPr>
        <w:t xml:space="preserve"> </w:t>
      </w:r>
      <w:r>
        <w:rPr>
          <w:noProof/>
        </w:rPr>
        <w:t xml:space="preserve">Guests expect clean, well-appointed rooms </w:t>
      </w:r>
      <w:r w:rsidRPr="00A155E3">
        <w:rPr>
          <w:noProof/>
        </w:rPr>
        <w:t xml:space="preserve">(J. Alexander, </w:t>
      </w:r>
      <w:r>
        <w:rPr>
          <w:noProof/>
        </w:rPr>
        <w:t>personal communication, March 27</w:t>
      </w:r>
      <w:r w:rsidRPr="00A155E3">
        <w:rPr>
          <w:noProof/>
        </w:rPr>
        <w:t>, 2018).</w:t>
      </w:r>
      <w:r>
        <w:rPr>
          <w:noProof/>
        </w:rPr>
        <w:t xml:space="preserve"> </w:t>
      </w:r>
      <w:r w:rsidR="00AD63B9">
        <w:rPr>
          <w:noProof/>
        </w:rPr>
        <w:t xml:space="preserve">Staff turnover in the housekeeping deparment requires a way to quickly train of new staff on Starwood’s exacting standards </w:t>
      </w:r>
      <w:r w:rsidR="00AD63B9" w:rsidRPr="00A155E3">
        <w:rPr>
          <w:noProof/>
        </w:rPr>
        <w:t xml:space="preserve">(J. Alexander, </w:t>
      </w:r>
      <w:r w:rsidR="00AD63B9">
        <w:rPr>
          <w:noProof/>
        </w:rPr>
        <w:t>personal communication, March 27</w:t>
      </w:r>
      <w:r w:rsidR="00AD63B9" w:rsidRPr="00A155E3">
        <w:rPr>
          <w:noProof/>
        </w:rPr>
        <w:t>, 2018).</w:t>
      </w:r>
      <w:r w:rsidR="00AD63B9">
        <w:rPr>
          <w:noProof/>
        </w:rPr>
        <w:t xml:space="preserve"> </w:t>
      </w:r>
    </w:p>
    <w:p w:rsidR="00AD63B9" w:rsidRPr="00AD63B9" w:rsidRDefault="00CA71A6" w:rsidP="00AD63B9">
      <w:pPr>
        <w:spacing w:line="480" w:lineRule="auto"/>
        <w:ind w:firstLine="720"/>
      </w:pPr>
      <w:r>
        <w:t xml:space="preserve">Mangers are responsible to check the quality of housekeeping and monitor the performance of front desk staff </w:t>
      </w:r>
      <w:r w:rsidRPr="00A155E3">
        <w:rPr>
          <w:noProof/>
        </w:rPr>
        <w:t xml:space="preserve">(J. Alexander, </w:t>
      </w:r>
      <w:r>
        <w:rPr>
          <w:noProof/>
        </w:rPr>
        <w:t>personal communication, March 27</w:t>
      </w:r>
      <w:r w:rsidRPr="00A155E3">
        <w:rPr>
          <w:noProof/>
        </w:rPr>
        <w:t>, 2018).</w:t>
      </w:r>
      <w:r>
        <w:rPr>
          <w:noProof/>
        </w:rPr>
        <w:t xml:space="preserve"> A robust curriculum to support managers at all operational and experience levels ensures smooth operations and adherence to Starwood’s mission </w:t>
      </w:r>
      <w:r w:rsidRPr="00A155E3">
        <w:rPr>
          <w:noProof/>
        </w:rPr>
        <w:t xml:space="preserve">(J. Alexander, </w:t>
      </w:r>
      <w:r>
        <w:rPr>
          <w:noProof/>
        </w:rPr>
        <w:t>personal communication, March 27</w:t>
      </w:r>
      <w:r w:rsidRPr="00A155E3">
        <w:rPr>
          <w:noProof/>
        </w:rPr>
        <w:t>, 2018).</w:t>
      </w:r>
      <w:r>
        <w:rPr>
          <w:noProof/>
        </w:rPr>
        <w:t xml:space="preserve"> </w:t>
      </w:r>
      <w:r w:rsidR="00B81143">
        <w:rPr>
          <w:noProof/>
        </w:rPr>
        <w:t xml:space="preserve"> </w:t>
      </w:r>
      <w:r w:rsidR="00DB406F">
        <w:rPr>
          <w:noProof/>
        </w:rPr>
        <w:t>The curriculum should include interpersonal relationship building, leadership, and team building.</w:t>
      </w:r>
    </w:p>
    <w:p w:rsidR="00373FBE" w:rsidRDefault="00373FBE" w:rsidP="00373FBE">
      <w:pPr>
        <w:spacing w:line="480" w:lineRule="auto"/>
        <w:ind w:firstLine="720"/>
        <w:jc w:val="center"/>
        <w:rPr>
          <w:b/>
          <w:noProof/>
        </w:rPr>
      </w:pPr>
      <w:r w:rsidRPr="00373FBE">
        <w:rPr>
          <w:b/>
          <w:noProof/>
        </w:rPr>
        <w:t xml:space="preserve">Analysis of </w:t>
      </w:r>
      <w:r>
        <w:rPr>
          <w:b/>
          <w:noProof/>
        </w:rPr>
        <w:t xml:space="preserve">Impact of </w:t>
      </w:r>
      <w:r w:rsidRPr="00373FBE">
        <w:rPr>
          <w:b/>
          <w:noProof/>
        </w:rPr>
        <w:t>Learning &amp; Development Needs</w:t>
      </w:r>
      <w:r>
        <w:rPr>
          <w:b/>
          <w:noProof/>
        </w:rPr>
        <w:t xml:space="preserve"> on the Organization</w:t>
      </w:r>
    </w:p>
    <w:p w:rsidR="00D1531F" w:rsidRDefault="009D5FA0" w:rsidP="009D5FA0">
      <w:pPr>
        <w:spacing w:line="480" w:lineRule="auto"/>
        <w:ind w:firstLine="720"/>
        <w:rPr>
          <w:noProof/>
        </w:rPr>
      </w:pPr>
      <w:r>
        <w:rPr>
          <w:noProof/>
        </w:rPr>
        <w:t xml:space="preserve">The learning needs discussed in this paper support </w:t>
      </w:r>
      <w:r w:rsidR="00D1531F">
        <w:rPr>
          <w:noProof/>
        </w:rPr>
        <w:t>Starwood’s mission</w:t>
      </w:r>
      <w:r w:rsidR="001E4A6D">
        <w:rPr>
          <w:noProof/>
        </w:rPr>
        <w:t xml:space="preserve"> and help generate more revenue</w:t>
      </w:r>
      <w:r w:rsidR="00D1531F">
        <w:rPr>
          <w:noProof/>
        </w:rPr>
        <w:t xml:space="preserve"> </w:t>
      </w:r>
      <w:r w:rsidR="00D1531F" w:rsidRPr="00A155E3">
        <w:rPr>
          <w:noProof/>
        </w:rPr>
        <w:t xml:space="preserve">(J. Alexander, </w:t>
      </w:r>
      <w:r w:rsidR="00D1531F">
        <w:rPr>
          <w:noProof/>
        </w:rPr>
        <w:t>personal communication, March 27</w:t>
      </w:r>
      <w:r w:rsidR="00D1531F" w:rsidRPr="00A155E3">
        <w:rPr>
          <w:noProof/>
        </w:rPr>
        <w:t>, 2018).</w:t>
      </w:r>
      <w:r w:rsidR="00DD320B">
        <w:rPr>
          <w:noProof/>
        </w:rPr>
        <w:t xml:space="preserve"> </w:t>
      </w:r>
      <w:r w:rsidR="00D22766">
        <w:rPr>
          <w:noProof/>
        </w:rPr>
        <w:t>Upselling training for front desk personnel can increase guest satisfaction as well as increase revenue</w:t>
      </w:r>
      <w:r w:rsidR="00DD320B">
        <w:rPr>
          <w:noProof/>
        </w:rPr>
        <w:t xml:space="preserve"> </w:t>
      </w:r>
      <w:r w:rsidR="00DD320B" w:rsidRPr="00A155E3">
        <w:rPr>
          <w:noProof/>
        </w:rPr>
        <w:t xml:space="preserve">(J. Alexander, </w:t>
      </w:r>
      <w:r w:rsidR="00DD320B">
        <w:rPr>
          <w:noProof/>
        </w:rPr>
        <w:t>personal communication, March 27</w:t>
      </w:r>
      <w:r w:rsidR="00DD320B" w:rsidRPr="00A155E3">
        <w:rPr>
          <w:noProof/>
        </w:rPr>
        <w:t>, 2018).</w:t>
      </w:r>
      <w:r w:rsidR="00D22766">
        <w:rPr>
          <w:noProof/>
        </w:rPr>
        <w:t xml:space="preserve"> Properly prepared room</w:t>
      </w:r>
      <w:r w:rsidR="0065593D">
        <w:rPr>
          <w:noProof/>
        </w:rPr>
        <w:t>s</w:t>
      </w:r>
      <w:r w:rsidR="00D22766">
        <w:rPr>
          <w:noProof/>
        </w:rPr>
        <w:t xml:space="preserve"> for each and every guest, each and every time increases guest satisfaction </w:t>
      </w:r>
      <w:r w:rsidR="00D22766" w:rsidRPr="00A155E3">
        <w:rPr>
          <w:noProof/>
        </w:rPr>
        <w:t xml:space="preserve">(J. Alexander, </w:t>
      </w:r>
      <w:r w:rsidR="00D22766">
        <w:rPr>
          <w:noProof/>
        </w:rPr>
        <w:t xml:space="preserve">personal communication, March </w:t>
      </w:r>
      <w:r w:rsidR="00D22766">
        <w:rPr>
          <w:noProof/>
        </w:rPr>
        <w:lastRenderedPageBreak/>
        <w:t>27</w:t>
      </w:r>
      <w:r w:rsidR="00D22766" w:rsidRPr="00A155E3">
        <w:rPr>
          <w:noProof/>
        </w:rPr>
        <w:t>, 2018).</w:t>
      </w:r>
      <w:r w:rsidR="0065593D">
        <w:rPr>
          <w:noProof/>
        </w:rPr>
        <w:t xml:space="preserve"> Properly trained managers create high performing teams to support Starwood’s different brands </w:t>
      </w:r>
      <w:r w:rsidR="0065593D" w:rsidRPr="00A155E3">
        <w:rPr>
          <w:noProof/>
        </w:rPr>
        <w:t xml:space="preserve">(J. Alexander, </w:t>
      </w:r>
      <w:r w:rsidR="0065593D">
        <w:rPr>
          <w:noProof/>
        </w:rPr>
        <w:t>personal communication, March 27</w:t>
      </w:r>
      <w:r w:rsidR="0065593D" w:rsidRPr="00A155E3">
        <w:rPr>
          <w:noProof/>
        </w:rPr>
        <w:t>, 2018).</w:t>
      </w:r>
    </w:p>
    <w:p w:rsidR="0040024A" w:rsidRDefault="001E4A6D" w:rsidP="00216BBE">
      <w:pPr>
        <w:spacing w:line="480" w:lineRule="auto"/>
        <w:ind w:firstLine="720"/>
        <w:rPr>
          <w:rFonts w:asciiTheme="minorHAnsi" w:hAnsiTheme="minorHAnsi" w:cstheme="minorHAnsi"/>
          <w:bCs/>
        </w:rPr>
      </w:pPr>
      <w:r>
        <w:rPr>
          <w:noProof/>
        </w:rPr>
        <w:t>The ramifications for leaving these learning needs unmet include loss of revenue and decreased employee and guest satisifaction</w:t>
      </w:r>
      <w:r>
        <w:rPr>
          <w:noProof/>
        </w:rPr>
        <w:t xml:space="preserve"> </w:t>
      </w:r>
      <w:r w:rsidRPr="00A155E3">
        <w:rPr>
          <w:noProof/>
        </w:rPr>
        <w:t xml:space="preserve">(J. Alexander, </w:t>
      </w:r>
      <w:r>
        <w:rPr>
          <w:noProof/>
        </w:rPr>
        <w:t>personal communication, March 27</w:t>
      </w:r>
      <w:r w:rsidRPr="00A155E3">
        <w:rPr>
          <w:noProof/>
        </w:rPr>
        <w:t>, 2018)</w:t>
      </w:r>
      <w:r>
        <w:rPr>
          <w:noProof/>
        </w:rPr>
        <w:t>? F</w:t>
      </w:r>
      <w:r>
        <w:rPr>
          <w:noProof/>
        </w:rPr>
        <w:t xml:space="preserve">ront desk personnel </w:t>
      </w:r>
      <w:r w:rsidR="003F3B3D">
        <w:rPr>
          <w:noProof/>
        </w:rPr>
        <w:t>that lack upselling skills can result in lost revenue for Starwood</w:t>
      </w:r>
      <w:r>
        <w:rPr>
          <w:noProof/>
        </w:rPr>
        <w:t xml:space="preserve"> </w:t>
      </w:r>
      <w:r w:rsidRPr="00A155E3">
        <w:rPr>
          <w:noProof/>
        </w:rPr>
        <w:t xml:space="preserve">(J. Alexander, </w:t>
      </w:r>
      <w:r>
        <w:rPr>
          <w:noProof/>
        </w:rPr>
        <w:t>personal communication, March 27</w:t>
      </w:r>
      <w:r w:rsidRPr="00A155E3">
        <w:rPr>
          <w:noProof/>
        </w:rPr>
        <w:t>, 2018).</w:t>
      </w:r>
      <w:r>
        <w:rPr>
          <w:noProof/>
        </w:rPr>
        <w:t xml:space="preserve"> </w:t>
      </w:r>
      <w:r w:rsidR="003F3B3D">
        <w:rPr>
          <w:noProof/>
        </w:rPr>
        <w:t>Decreased guest satisfaction due to untrained housekeepers results in failure of Starwood’s mission and ultimately lost revenue</w:t>
      </w:r>
      <w:r>
        <w:rPr>
          <w:noProof/>
        </w:rPr>
        <w:t xml:space="preserve"> </w:t>
      </w:r>
      <w:r w:rsidRPr="00A155E3">
        <w:rPr>
          <w:noProof/>
        </w:rPr>
        <w:t xml:space="preserve">(J. Alexander, </w:t>
      </w:r>
      <w:r>
        <w:rPr>
          <w:noProof/>
        </w:rPr>
        <w:t>personal communication, March 27</w:t>
      </w:r>
      <w:r w:rsidRPr="00A155E3">
        <w:rPr>
          <w:noProof/>
        </w:rPr>
        <w:t>, 2018).</w:t>
      </w:r>
      <w:r>
        <w:rPr>
          <w:noProof/>
        </w:rPr>
        <w:t xml:space="preserve"> </w:t>
      </w:r>
      <w:r w:rsidR="003F3B3D">
        <w:rPr>
          <w:noProof/>
        </w:rPr>
        <w:t xml:space="preserve">Finally, ill-trained managers </w:t>
      </w:r>
      <w:r w:rsidR="00216BBE">
        <w:rPr>
          <w:noProof/>
        </w:rPr>
        <w:t>translates into dissatisifed employees and guests</w:t>
      </w:r>
      <w:r>
        <w:rPr>
          <w:noProof/>
        </w:rPr>
        <w:t xml:space="preserve"> </w:t>
      </w:r>
      <w:r w:rsidRPr="00A155E3">
        <w:rPr>
          <w:noProof/>
        </w:rPr>
        <w:t xml:space="preserve">(J. Alexander, </w:t>
      </w:r>
      <w:r>
        <w:rPr>
          <w:noProof/>
        </w:rPr>
        <w:t>personal communication, March 27</w:t>
      </w:r>
      <w:r w:rsidRPr="00A155E3">
        <w:rPr>
          <w:noProof/>
        </w:rPr>
        <w:t>, 2018).</w:t>
      </w:r>
    </w:p>
    <w:p w:rsidR="0018317E" w:rsidRDefault="00E834BB">
      <w:pPr>
        <w:rPr>
          <w:b/>
          <w:noProof/>
        </w:rPr>
      </w:pPr>
      <w:r>
        <w:rPr>
          <w:b/>
          <w:noProof/>
        </w:rPr>
        <w:br w:type="page"/>
      </w:r>
    </w:p>
    <w:p w:rsidR="006A3BA9" w:rsidRDefault="00711379" w:rsidP="00711379">
      <w:pPr>
        <w:spacing w:line="480" w:lineRule="auto"/>
        <w:jc w:val="center"/>
      </w:pPr>
      <w:r>
        <w:lastRenderedPageBreak/>
        <w:t>References</w:t>
      </w:r>
    </w:p>
    <w:p w:rsidR="00DD07D4" w:rsidRDefault="00DD07D4" w:rsidP="000110BA">
      <w:pPr>
        <w:spacing w:line="480" w:lineRule="auto"/>
        <w:ind w:left="720" w:hanging="720"/>
      </w:pPr>
      <w:r>
        <w:t>Marriott International, Inc.</w:t>
      </w:r>
      <w:r>
        <w:rPr>
          <w:noProof/>
        </w:rPr>
        <w:t xml:space="preserve"> (2018). </w:t>
      </w:r>
      <w:r w:rsidR="00247570" w:rsidRPr="00247570">
        <w:rPr>
          <w:noProof/>
        </w:rPr>
        <w:t xml:space="preserve">Travel inside the world of SPG </w:t>
      </w:r>
      <w:r w:rsidR="00247570">
        <w:rPr>
          <w:noProof/>
        </w:rPr>
        <w:t xml:space="preserve">[Web Page]. </w:t>
      </w:r>
      <w:r>
        <w:rPr>
          <w:noProof/>
        </w:rPr>
        <w:t xml:space="preserve">Retrieved from </w:t>
      </w:r>
      <w:r w:rsidRPr="00DD07D4">
        <w:rPr>
          <w:noProof/>
        </w:rPr>
        <w:t>https://www.starwoodhotels.com/preferredguest/about/index.html?categoryId=brand.benefits.overview</w:t>
      </w:r>
    </w:p>
    <w:sectPr w:rsidR="00DD07D4" w:rsidSect="0092177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07" w:rsidRDefault="00CC4307" w:rsidP="00921778">
      <w:pPr>
        <w:spacing w:after="0" w:line="240" w:lineRule="auto"/>
      </w:pPr>
      <w:r>
        <w:separator/>
      </w:r>
    </w:p>
  </w:endnote>
  <w:endnote w:type="continuationSeparator" w:id="0">
    <w:p w:rsidR="00CC4307" w:rsidRDefault="00CC4307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07" w:rsidRDefault="00CC4307" w:rsidP="00921778">
      <w:pPr>
        <w:spacing w:after="0" w:line="240" w:lineRule="auto"/>
      </w:pPr>
      <w:r>
        <w:separator/>
      </w:r>
    </w:p>
  </w:footnote>
  <w:footnote w:type="continuationSeparator" w:id="0">
    <w:p w:rsidR="00CC4307" w:rsidRDefault="00CC4307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EA387B">
    <w:pPr>
      <w:pStyle w:val="Header"/>
    </w:pPr>
    <w:r>
      <w:t>STARWOOD HOTELS &amp; RESORTS NEEDS ANALYSIS</w:t>
    </w:r>
    <w:r w:rsidR="006A3BA9">
      <w:tab/>
    </w:r>
    <w:r w:rsidR="00673624">
      <w:tab/>
    </w:r>
    <w:r w:rsidR="006A3BA9">
      <w:fldChar w:fldCharType="begin"/>
    </w:r>
    <w:r w:rsidR="006A3BA9">
      <w:instrText xml:space="preserve"> PAGE   \* MERGEFORMAT </w:instrText>
    </w:r>
    <w:r w:rsidR="006A3BA9">
      <w:fldChar w:fldCharType="separate"/>
    </w:r>
    <w:r w:rsidR="00F559D3">
      <w:rPr>
        <w:noProof/>
      </w:rPr>
      <w:t>3</w:t>
    </w:r>
    <w:r w:rsidR="006A3BA9">
      <w:rPr>
        <w:noProof/>
      </w:rPr>
      <w:fldChar w:fldCharType="end"/>
    </w:r>
  </w:p>
  <w:p w:rsidR="00921778" w:rsidRDefault="0092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921778">
    <w:pPr>
      <w:pStyle w:val="Header"/>
    </w:pPr>
    <w:r>
      <w:t xml:space="preserve">Running Head: </w:t>
    </w:r>
    <w:r w:rsidR="00B546A4">
      <w:t>STARWOOD HOTELS &amp; RESORTS</w:t>
    </w:r>
    <w:r w:rsidR="00EA387B">
      <w:t xml:space="preserve"> NEEDS ANALYSIS</w:t>
    </w:r>
    <w:r w:rsidR="00E345BA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559D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8"/>
    <w:multiLevelType w:val="hybridMultilevel"/>
    <w:tmpl w:val="8C74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0D70"/>
    <w:multiLevelType w:val="hybridMultilevel"/>
    <w:tmpl w:val="63FAD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A1D2F"/>
    <w:multiLevelType w:val="hybridMultilevel"/>
    <w:tmpl w:val="0DE802F2"/>
    <w:lvl w:ilvl="0" w:tplc="E3EEDDB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E279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6C8487B"/>
    <w:multiLevelType w:val="hybridMultilevel"/>
    <w:tmpl w:val="96D6FDAC"/>
    <w:lvl w:ilvl="0" w:tplc="B0F0954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6F73BE"/>
    <w:multiLevelType w:val="hybridMultilevel"/>
    <w:tmpl w:val="53D0CF6A"/>
    <w:lvl w:ilvl="0" w:tplc="B0F0954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0041E"/>
    <w:rsid w:val="000012D3"/>
    <w:rsid w:val="000110BA"/>
    <w:rsid w:val="0002201E"/>
    <w:rsid w:val="000362C0"/>
    <w:rsid w:val="00054B9D"/>
    <w:rsid w:val="000573AD"/>
    <w:rsid w:val="000610F5"/>
    <w:rsid w:val="000616E5"/>
    <w:rsid w:val="00063B6F"/>
    <w:rsid w:val="000810EB"/>
    <w:rsid w:val="00082D01"/>
    <w:rsid w:val="000865A4"/>
    <w:rsid w:val="000916C6"/>
    <w:rsid w:val="000A0B8F"/>
    <w:rsid w:val="000A1A25"/>
    <w:rsid w:val="000C3D4E"/>
    <w:rsid w:val="000C718C"/>
    <w:rsid w:val="000D04DC"/>
    <w:rsid w:val="000D1FF2"/>
    <w:rsid w:val="000E237A"/>
    <w:rsid w:val="000E6EA3"/>
    <w:rsid w:val="000F1D5A"/>
    <w:rsid w:val="00104C02"/>
    <w:rsid w:val="001259E3"/>
    <w:rsid w:val="0013109F"/>
    <w:rsid w:val="00141BAB"/>
    <w:rsid w:val="00143BC3"/>
    <w:rsid w:val="00145D98"/>
    <w:rsid w:val="00146433"/>
    <w:rsid w:val="00160F3D"/>
    <w:rsid w:val="0018317E"/>
    <w:rsid w:val="001940B8"/>
    <w:rsid w:val="001B089D"/>
    <w:rsid w:val="001B4BBC"/>
    <w:rsid w:val="001D0907"/>
    <w:rsid w:val="001D50D9"/>
    <w:rsid w:val="001E4A6D"/>
    <w:rsid w:val="001F359A"/>
    <w:rsid w:val="001F4AA8"/>
    <w:rsid w:val="00210360"/>
    <w:rsid w:val="0021105C"/>
    <w:rsid w:val="00216BBE"/>
    <w:rsid w:val="00217C76"/>
    <w:rsid w:val="00247570"/>
    <w:rsid w:val="00251DD5"/>
    <w:rsid w:val="0025289D"/>
    <w:rsid w:val="00254331"/>
    <w:rsid w:val="00256D91"/>
    <w:rsid w:val="00257315"/>
    <w:rsid w:val="0029580C"/>
    <w:rsid w:val="002A7EE2"/>
    <w:rsid w:val="002E5038"/>
    <w:rsid w:val="002F376B"/>
    <w:rsid w:val="00311681"/>
    <w:rsid w:val="00324AF8"/>
    <w:rsid w:val="00345220"/>
    <w:rsid w:val="003567A8"/>
    <w:rsid w:val="00367A4A"/>
    <w:rsid w:val="00373FBE"/>
    <w:rsid w:val="00391DBC"/>
    <w:rsid w:val="003A3521"/>
    <w:rsid w:val="003B0E51"/>
    <w:rsid w:val="003C3149"/>
    <w:rsid w:val="003C7FE9"/>
    <w:rsid w:val="003D42E0"/>
    <w:rsid w:val="003E0DCC"/>
    <w:rsid w:val="003F3B3D"/>
    <w:rsid w:val="003F6BF0"/>
    <w:rsid w:val="0040024A"/>
    <w:rsid w:val="00413C80"/>
    <w:rsid w:val="004157ED"/>
    <w:rsid w:val="00475964"/>
    <w:rsid w:val="00477D67"/>
    <w:rsid w:val="00480F01"/>
    <w:rsid w:val="004A523E"/>
    <w:rsid w:val="004A731C"/>
    <w:rsid w:val="004B1557"/>
    <w:rsid w:val="004B26D9"/>
    <w:rsid w:val="004C1C18"/>
    <w:rsid w:val="004D447E"/>
    <w:rsid w:val="004E0E42"/>
    <w:rsid w:val="004E7E97"/>
    <w:rsid w:val="004F70D3"/>
    <w:rsid w:val="00516C11"/>
    <w:rsid w:val="00535D44"/>
    <w:rsid w:val="00550C22"/>
    <w:rsid w:val="005618B6"/>
    <w:rsid w:val="00562A83"/>
    <w:rsid w:val="005811A4"/>
    <w:rsid w:val="00583B3B"/>
    <w:rsid w:val="00586871"/>
    <w:rsid w:val="00587298"/>
    <w:rsid w:val="005A455A"/>
    <w:rsid w:val="005B3FEA"/>
    <w:rsid w:val="005F61BD"/>
    <w:rsid w:val="005F7578"/>
    <w:rsid w:val="00603163"/>
    <w:rsid w:val="00615428"/>
    <w:rsid w:val="00617549"/>
    <w:rsid w:val="00630A66"/>
    <w:rsid w:val="00630D34"/>
    <w:rsid w:val="00633EFC"/>
    <w:rsid w:val="00651AF3"/>
    <w:rsid w:val="00654AD4"/>
    <w:rsid w:val="0065593D"/>
    <w:rsid w:val="006568AC"/>
    <w:rsid w:val="00660192"/>
    <w:rsid w:val="00660A13"/>
    <w:rsid w:val="00667DD5"/>
    <w:rsid w:val="00673624"/>
    <w:rsid w:val="006934B7"/>
    <w:rsid w:val="00695209"/>
    <w:rsid w:val="006972A6"/>
    <w:rsid w:val="006A3BA9"/>
    <w:rsid w:val="006C349A"/>
    <w:rsid w:val="006C395B"/>
    <w:rsid w:val="006D18C4"/>
    <w:rsid w:val="006E7328"/>
    <w:rsid w:val="00711379"/>
    <w:rsid w:val="007134FA"/>
    <w:rsid w:val="00723A16"/>
    <w:rsid w:val="0074593A"/>
    <w:rsid w:val="00760A7D"/>
    <w:rsid w:val="00780C45"/>
    <w:rsid w:val="00782C25"/>
    <w:rsid w:val="00796F7C"/>
    <w:rsid w:val="007B1BBE"/>
    <w:rsid w:val="007B2E75"/>
    <w:rsid w:val="007C59D4"/>
    <w:rsid w:val="00801481"/>
    <w:rsid w:val="00811D18"/>
    <w:rsid w:val="0081502A"/>
    <w:rsid w:val="00825CA2"/>
    <w:rsid w:val="00847BC9"/>
    <w:rsid w:val="0085115B"/>
    <w:rsid w:val="00870D12"/>
    <w:rsid w:val="0087120D"/>
    <w:rsid w:val="0088280D"/>
    <w:rsid w:val="00885497"/>
    <w:rsid w:val="00891479"/>
    <w:rsid w:val="00891BBE"/>
    <w:rsid w:val="00897CB1"/>
    <w:rsid w:val="008B00C0"/>
    <w:rsid w:val="008C1869"/>
    <w:rsid w:val="008C3964"/>
    <w:rsid w:val="008D4561"/>
    <w:rsid w:val="008D6093"/>
    <w:rsid w:val="008F4284"/>
    <w:rsid w:val="00903B10"/>
    <w:rsid w:val="0090730A"/>
    <w:rsid w:val="009159D3"/>
    <w:rsid w:val="00921778"/>
    <w:rsid w:val="00945602"/>
    <w:rsid w:val="0095262F"/>
    <w:rsid w:val="009563C1"/>
    <w:rsid w:val="00982172"/>
    <w:rsid w:val="00992356"/>
    <w:rsid w:val="009A1DEA"/>
    <w:rsid w:val="009B2AC1"/>
    <w:rsid w:val="009D5FA0"/>
    <w:rsid w:val="009E0EBE"/>
    <w:rsid w:val="009E1005"/>
    <w:rsid w:val="009E12EE"/>
    <w:rsid w:val="009E1341"/>
    <w:rsid w:val="009E1591"/>
    <w:rsid w:val="009F6E86"/>
    <w:rsid w:val="00A0411B"/>
    <w:rsid w:val="00A155E3"/>
    <w:rsid w:val="00A23A0E"/>
    <w:rsid w:val="00A47459"/>
    <w:rsid w:val="00A504FB"/>
    <w:rsid w:val="00A575AE"/>
    <w:rsid w:val="00A611FD"/>
    <w:rsid w:val="00A64913"/>
    <w:rsid w:val="00A75DF1"/>
    <w:rsid w:val="00AB0CF0"/>
    <w:rsid w:val="00AB603F"/>
    <w:rsid w:val="00AD63B9"/>
    <w:rsid w:val="00AF3544"/>
    <w:rsid w:val="00AF54FF"/>
    <w:rsid w:val="00B1077D"/>
    <w:rsid w:val="00B255C9"/>
    <w:rsid w:val="00B3237E"/>
    <w:rsid w:val="00B36DE9"/>
    <w:rsid w:val="00B43A91"/>
    <w:rsid w:val="00B5008C"/>
    <w:rsid w:val="00B546A4"/>
    <w:rsid w:val="00B56623"/>
    <w:rsid w:val="00B81143"/>
    <w:rsid w:val="00B83823"/>
    <w:rsid w:val="00B9373F"/>
    <w:rsid w:val="00B94571"/>
    <w:rsid w:val="00BA2415"/>
    <w:rsid w:val="00BB23ED"/>
    <w:rsid w:val="00BD4BEC"/>
    <w:rsid w:val="00BE33EB"/>
    <w:rsid w:val="00BE3745"/>
    <w:rsid w:val="00BE43AF"/>
    <w:rsid w:val="00BE538A"/>
    <w:rsid w:val="00BE7BF4"/>
    <w:rsid w:val="00C02663"/>
    <w:rsid w:val="00C061AC"/>
    <w:rsid w:val="00C11CA7"/>
    <w:rsid w:val="00C25016"/>
    <w:rsid w:val="00C47228"/>
    <w:rsid w:val="00C64780"/>
    <w:rsid w:val="00C6536B"/>
    <w:rsid w:val="00C74265"/>
    <w:rsid w:val="00C850E3"/>
    <w:rsid w:val="00C90183"/>
    <w:rsid w:val="00C93DA6"/>
    <w:rsid w:val="00C97234"/>
    <w:rsid w:val="00CA71A6"/>
    <w:rsid w:val="00CC0C0F"/>
    <w:rsid w:val="00CC4307"/>
    <w:rsid w:val="00CC4C54"/>
    <w:rsid w:val="00CC5DAB"/>
    <w:rsid w:val="00CE7296"/>
    <w:rsid w:val="00CE77A7"/>
    <w:rsid w:val="00CE7ED5"/>
    <w:rsid w:val="00CF3684"/>
    <w:rsid w:val="00D048BF"/>
    <w:rsid w:val="00D13C9D"/>
    <w:rsid w:val="00D1531F"/>
    <w:rsid w:val="00D22766"/>
    <w:rsid w:val="00D244B9"/>
    <w:rsid w:val="00D25B8C"/>
    <w:rsid w:val="00D51517"/>
    <w:rsid w:val="00D52EFD"/>
    <w:rsid w:val="00D63EF5"/>
    <w:rsid w:val="00D67AEB"/>
    <w:rsid w:val="00D80928"/>
    <w:rsid w:val="00D85503"/>
    <w:rsid w:val="00D9267E"/>
    <w:rsid w:val="00D9285B"/>
    <w:rsid w:val="00DA064F"/>
    <w:rsid w:val="00DB406F"/>
    <w:rsid w:val="00DC1C77"/>
    <w:rsid w:val="00DC23A3"/>
    <w:rsid w:val="00DC2FD3"/>
    <w:rsid w:val="00DC70AB"/>
    <w:rsid w:val="00DC799E"/>
    <w:rsid w:val="00DD07D4"/>
    <w:rsid w:val="00DD1DA9"/>
    <w:rsid w:val="00DD320B"/>
    <w:rsid w:val="00DE1C63"/>
    <w:rsid w:val="00DE7035"/>
    <w:rsid w:val="00DF2C5B"/>
    <w:rsid w:val="00DF2DAD"/>
    <w:rsid w:val="00E05BE9"/>
    <w:rsid w:val="00E11711"/>
    <w:rsid w:val="00E12525"/>
    <w:rsid w:val="00E14A6C"/>
    <w:rsid w:val="00E2605E"/>
    <w:rsid w:val="00E3349D"/>
    <w:rsid w:val="00E33854"/>
    <w:rsid w:val="00E345BA"/>
    <w:rsid w:val="00E403D8"/>
    <w:rsid w:val="00E50397"/>
    <w:rsid w:val="00E53BC9"/>
    <w:rsid w:val="00E60988"/>
    <w:rsid w:val="00E60EE9"/>
    <w:rsid w:val="00E6618F"/>
    <w:rsid w:val="00E76281"/>
    <w:rsid w:val="00E77589"/>
    <w:rsid w:val="00E834BB"/>
    <w:rsid w:val="00EA387B"/>
    <w:rsid w:val="00EA7F4E"/>
    <w:rsid w:val="00EB16BD"/>
    <w:rsid w:val="00EC1EC6"/>
    <w:rsid w:val="00EC63BA"/>
    <w:rsid w:val="00EE0CEE"/>
    <w:rsid w:val="00EE3CA0"/>
    <w:rsid w:val="00EE7E0E"/>
    <w:rsid w:val="00F070B8"/>
    <w:rsid w:val="00F15E29"/>
    <w:rsid w:val="00F30470"/>
    <w:rsid w:val="00F33155"/>
    <w:rsid w:val="00F54718"/>
    <w:rsid w:val="00F54BDB"/>
    <w:rsid w:val="00F54FF1"/>
    <w:rsid w:val="00F559D3"/>
    <w:rsid w:val="00F661CD"/>
    <w:rsid w:val="00F67596"/>
    <w:rsid w:val="00F82F04"/>
    <w:rsid w:val="00F8403B"/>
    <w:rsid w:val="00F96503"/>
    <w:rsid w:val="00FA00B4"/>
    <w:rsid w:val="00FB7F26"/>
    <w:rsid w:val="00FE1081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1DEA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D5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52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1DEA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D5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52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A863-0FD1-47F1-8762-9CB08E3C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3383</TotalTime>
  <Pages>6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Home</cp:lastModifiedBy>
  <cp:revision>81</cp:revision>
  <dcterms:created xsi:type="dcterms:W3CDTF">2013-10-02T00:58:00Z</dcterms:created>
  <dcterms:modified xsi:type="dcterms:W3CDTF">2018-04-02T03:02:00Z</dcterms:modified>
</cp:coreProperties>
</file>