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03" w:rsidRPr="00921778" w:rsidRDefault="00A23A0E">
      <w:pPr>
        <w:rPr>
          <w:b/>
        </w:rPr>
      </w:pPr>
      <w:r>
        <w:rPr>
          <w:b/>
        </w:rPr>
        <w:t>Joanne Deitsch</w:t>
      </w:r>
      <w:r>
        <w:rPr>
          <w:b/>
        </w:rPr>
        <w:br/>
      </w:r>
      <w:r w:rsidR="00056682">
        <w:rPr>
          <w:b/>
        </w:rPr>
        <w:t>DETT 611</w:t>
      </w:r>
      <w:r w:rsidR="0090183D">
        <w:rPr>
          <w:b/>
        </w:rPr>
        <w:t xml:space="preserve"> </w:t>
      </w:r>
      <w:r w:rsidR="003A3521" w:rsidRPr="00921778">
        <w:rPr>
          <w:b/>
        </w:rPr>
        <w:t>Section 9</w:t>
      </w:r>
      <w:r>
        <w:rPr>
          <w:b/>
        </w:rPr>
        <w:t>040</w:t>
      </w:r>
      <w:r w:rsidR="003A3521" w:rsidRPr="00921778">
        <w:rPr>
          <w:b/>
        </w:rPr>
        <w:br/>
      </w:r>
      <w:r w:rsidR="00A13FD8">
        <w:rPr>
          <w:b/>
        </w:rPr>
        <w:t>19</w:t>
      </w:r>
      <w:r w:rsidR="003A3521" w:rsidRPr="00921778">
        <w:rPr>
          <w:b/>
        </w:rPr>
        <w:t>-</w:t>
      </w:r>
      <w:r w:rsidR="007A0150">
        <w:rPr>
          <w:b/>
        </w:rPr>
        <w:t>March</w:t>
      </w:r>
      <w:r w:rsidR="00A13FD8">
        <w:rPr>
          <w:b/>
        </w:rPr>
        <w:t>-2017</w:t>
      </w:r>
      <w:r w:rsidR="003A3521" w:rsidRPr="00921778">
        <w:rPr>
          <w:b/>
        </w:rPr>
        <w:br/>
      </w:r>
    </w:p>
    <w:p w:rsidR="007A0150" w:rsidRPr="007A0150" w:rsidRDefault="00A13FD8" w:rsidP="0014141D">
      <w:pPr>
        <w:spacing w:line="480" w:lineRule="auto"/>
        <w:jc w:val="center"/>
        <w:rPr>
          <w:b/>
        </w:rPr>
      </w:pPr>
      <w:r>
        <w:rPr>
          <w:b/>
        </w:rPr>
        <w:t>Case Studies</w:t>
      </w:r>
    </w:p>
    <w:p w:rsidR="00C9588B" w:rsidRPr="005C502E" w:rsidRDefault="00BF44D5" w:rsidP="0014141D">
      <w:pPr>
        <w:spacing w:line="480" w:lineRule="auto"/>
        <w:jc w:val="center"/>
        <w:rPr>
          <w:rFonts w:eastAsia="Times New Roman"/>
          <w:sz w:val="20"/>
          <w:szCs w:val="20"/>
        </w:rPr>
      </w:pPr>
      <w:r w:rsidRPr="005C502E">
        <w:rPr>
          <w:b/>
        </w:rPr>
        <w:t>Introduction</w:t>
      </w:r>
    </w:p>
    <w:p w:rsidR="009E60E1" w:rsidRDefault="000338BF" w:rsidP="0014141D">
      <w:pPr>
        <w:spacing w:line="480" w:lineRule="auto"/>
        <w:ind w:firstLine="720"/>
      </w:pPr>
      <w:r w:rsidRPr="005C502E">
        <w:t xml:space="preserve">This paper </w:t>
      </w:r>
      <w:r w:rsidR="00161429" w:rsidRPr="005C502E">
        <w:t>describes two different fictional scenarios and how each scenario relates</w:t>
      </w:r>
      <w:r w:rsidR="00EB3E53" w:rsidRPr="005C502E">
        <w:t xml:space="preserve"> to copyright law.</w:t>
      </w:r>
      <w:r w:rsidR="001B11A5" w:rsidRPr="005C502E">
        <w:t xml:space="preserve"> The first scenario involves a profess</w:t>
      </w:r>
      <w:r w:rsidR="00D370E5" w:rsidRPr="005C502E">
        <w:t>or</w:t>
      </w:r>
      <w:r w:rsidR="005C502E" w:rsidRPr="005C502E">
        <w:t>’s role in</w:t>
      </w:r>
      <w:r w:rsidR="00D370E5" w:rsidRPr="005C502E">
        <w:t xml:space="preserve"> scanning and releasing an out of print book </w:t>
      </w:r>
      <w:r w:rsidR="005C502E" w:rsidRPr="005C502E">
        <w:t>on the university’s course management system</w:t>
      </w:r>
      <w:r w:rsidR="001B11A5" w:rsidRPr="005C502E">
        <w:t>. The second scenario</w:t>
      </w:r>
      <w:r w:rsidR="005C502E" w:rsidRPr="005C502E">
        <w:t xml:space="preserve"> concerns a student scanning and releasing copies of Dilbert cartoons on a website</w:t>
      </w:r>
      <w:r w:rsidR="001B11A5" w:rsidRPr="005C502E">
        <w:t>. Finally, this</w:t>
      </w:r>
      <w:r w:rsidR="00161429" w:rsidRPr="005C502E">
        <w:t xml:space="preserve"> paper compares and contrasts </w:t>
      </w:r>
      <w:r w:rsidR="00EB3E53" w:rsidRPr="005C502E">
        <w:t xml:space="preserve">the </w:t>
      </w:r>
      <w:r w:rsidR="00161429" w:rsidRPr="005C502E">
        <w:t>two fictional scenarios.</w:t>
      </w:r>
    </w:p>
    <w:p w:rsidR="00416C43" w:rsidRDefault="00A13FD8" w:rsidP="00416C43">
      <w:pPr>
        <w:spacing w:line="480" w:lineRule="auto"/>
        <w:jc w:val="center"/>
        <w:rPr>
          <w:b/>
        </w:rPr>
      </w:pPr>
      <w:r>
        <w:rPr>
          <w:b/>
        </w:rPr>
        <w:t>Scenario One and Copyright Law</w:t>
      </w:r>
    </w:p>
    <w:p w:rsidR="0080506E" w:rsidRDefault="00C807C2" w:rsidP="0080506E">
      <w:pPr>
        <w:spacing w:line="480" w:lineRule="auto"/>
        <w:ind w:firstLine="720"/>
      </w:pPr>
      <w:r>
        <w:t xml:space="preserve">Our first scenario </w:t>
      </w:r>
      <w:r w:rsidR="00276D0E">
        <w:t xml:space="preserve">describes a </w:t>
      </w:r>
      <w:r w:rsidR="0080506E" w:rsidRPr="0080506E">
        <w:t xml:space="preserve">professor </w:t>
      </w:r>
      <w:r w:rsidR="00276D0E">
        <w:t xml:space="preserve">who </w:t>
      </w:r>
      <w:r w:rsidR="0080506E" w:rsidRPr="0080506E">
        <w:t>has been using a particular book for his course, but it’s now out of print. He asks his assistant to scan the book</w:t>
      </w:r>
      <w:bookmarkStart w:id="0" w:name="_GoBack"/>
      <w:r w:rsidR="0080506E" w:rsidRPr="0080506E">
        <w:t xml:space="preserve"> through </w:t>
      </w:r>
      <w:bookmarkEnd w:id="0"/>
      <w:r w:rsidR="0080506E" w:rsidRPr="0080506E">
        <w:t>th</w:t>
      </w:r>
      <w:r w:rsidR="00276D0E">
        <w:t>e library’s new book scanner. Then the assistant places t</w:t>
      </w:r>
      <w:r w:rsidR="0080506E" w:rsidRPr="0080506E">
        <w:t xml:space="preserve">he digital file on the university’s course management system to make it available for </w:t>
      </w:r>
      <w:r w:rsidR="00276D0E">
        <w:t>the professor’s</w:t>
      </w:r>
      <w:r w:rsidR="0080506E" w:rsidRPr="0080506E">
        <w:t xml:space="preserve"> distance learning students.</w:t>
      </w:r>
    </w:p>
    <w:p w:rsidR="00BC4E42" w:rsidRDefault="00982643" w:rsidP="00982643">
      <w:pPr>
        <w:spacing w:line="480" w:lineRule="auto"/>
        <w:ind w:firstLine="720"/>
      </w:pPr>
      <w:r>
        <w:t>Are the actions taken in this scenario lawful</w:t>
      </w:r>
      <w:r w:rsidR="00BC4E42">
        <w:t xml:space="preserve">? Scanning the book creates a new copy of the book in a new media form. </w:t>
      </w:r>
      <w:r>
        <w:t xml:space="preserve">The right </w:t>
      </w:r>
      <w:r w:rsidR="00BC4E42">
        <w:t>to make copies or reproduce the book belongs to the copyright holder (</w:t>
      </w:r>
      <w:r w:rsidR="00BC4E42" w:rsidRPr="004B6397">
        <w:t>U.S. Copyright Office</w:t>
      </w:r>
      <w:r w:rsidR="00BC4E42">
        <w:t xml:space="preserve">, </w:t>
      </w:r>
      <w:proofErr w:type="spellStart"/>
      <w:r w:rsidR="009B4869">
        <w:t>n.d.a</w:t>
      </w:r>
      <w:proofErr w:type="spellEnd"/>
      <w:r w:rsidR="00BC4E42">
        <w:t xml:space="preserve">). </w:t>
      </w:r>
      <w:r>
        <w:t>Placing</w:t>
      </w:r>
      <w:r w:rsidR="00BC4E42">
        <w:t xml:space="preserve"> the digital copy of the book</w:t>
      </w:r>
      <w:r w:rsidR="008B05CB">
        <w:t xml:space="preserve"> on</w:t>
      </w:r>
      <w:r w:rsidR="00BC4E42">
        <w:t xml:space="preserve"> the </w:t>
      </w:r>
      <w:r w:rsidR="00BC4E42" w:rsidRPr="0080506E">
        <w:t>univer</w:t>
      </w:r>
      <w:r w:rsidR="00BC4E42">
        <w:t>sity’s course management system</w:t>
      </w:r>
      <w:r>
        <w:t xml:space="preserve"> esse</w:t>
      </w:r>
      <w:r w:rsidR="008B05CB">
        <w:t>ntially distributes this copy to</w:t>
      </w:r>
      <w:r>
        <w:t xml:space="preserve"> the professor’s</w:t>
      </w:r>
      <w:r w:rsidRPr="0080506E">
        <w:t xml:space="preserve"> distance learning students.</w:t>
      </w:r>
      <w:r w:rsidR="00BC4E42">
        <w:t xml:space="preserve"> </w:t>
      </w:r>
      <w:r>
        <w:t xml:space="preserve">The right </w:t>
      </w:r>
      <w:r w:rsidR="00BC4E42">
        <w:t>to distribute copies of the book belongs to the copyright holder (</w:t>
      </w:r>
      <w:r w:rsidR="00BC4E42" w:rsidRPr="004B6397">
        <w:t>U.S. Copyright Office</w:t>
      </w:r>
      <w:r w:rsidR="00BC4E42">
        <w:t xml:space="preserve">, </w:t>
      </w:r>
      <w:proofErr w:type="spellStart"/>
      <w:r w:rsidR="009B4869">
        <w:t>n.d.a</w:t>
      </w:r>
      <w:proofErr w:type="spellEnd"/>
      <w:r w:rsidR="00BC4E42">
        <w:t>).</w:t>
      </w:r>
      <w:r>
        <w:t xml:space="preserve"> If the</w:t>
      </w:r>
      <w:r w:rsidR="00C555A0">
        <w:t xml:space="preserve"> professor or the</w:t>
      </w:r>
      <w:r w:rsidR="00BC4E42">
        <w:t xml:space="preserve"> institution holds the copyright</w:t>
      </w:r>
      <w:r>
        <w:t>, the actions taken are lawful.</w:t>
      </w:r>
    </w:p>
    <w:p w:rsidR="00BC4E42" w:rsidRDefault="00C555A0" w:rsidP="0080506E">
      <w:pPr>
        <w:spacing w:line="480" w:lineRule="auto"/>
        <w:ind w:firstLine="720"/>
      </w:pPr>
      <w:r>
        <w:lastRenderedPageBreak/>
        <w:t xml:space="preserve">This use may </w:t>
      </w:r>
      <w:r w:rsidR="00BC4E42">
        <w:t>constitute infringement</w:t>
      </w:r>
      <w:r w:rsidR="008B05CB">
        <w:t xml:space="preserve"> in the case</w:t>
      </w:r>
      <w:r>
        <w:t xml:space="preserve"> that a different copyright holder owns the</w:t>
      </w:r>
      <w:r w:rsidR="00674EB1">
        <w:t xml:space="preserve"> rights</w:t>
      </w:r>
      <w:r>
        <w:t>, even for out of print books</w:t>
      </w:r>
      <w:r w:rsidR="00BC4E42">
        <w:t>. Assuming a publication date of the book on or after January 1, 1978, the copyright holder retains the exclusion reproduction rights (</w:t>
      </w:r>
      <w:r w:rsidR="00BC4E42" w:rsidRPr="004B6397">
        <w:t>U.S. Copyright Office</w:t>
      </w:r>
      <w:r w:rsidR="00BC4E42">
        <w:t xml:space="preserve">, </w:t>
      </w:r>
      <w:proofErr w:type="spellStart"/>
      <w:r w:rsidR="009B4869">
        <w:t>n.d.a</w:t>
      </w:r>
      <w:proofErr w:type="spellEnd"/>
      <w:r w:rsidR="00BC4E42">
        <w:t>). If the publisher owns the rights, the term last</w:t>
      </w:r>
      <w:r>
        <w:t xml:space="preserve">s 95 years from the year of </w:t>
      </w:r>
      <w:r w:rsidR="00BC4E42">
        <w:t xml:space="preserve">first publication or a term of 120 years from the </w:t>
      </w:r>
      <w:r>
        <w:t xml:space="preserve">year of </w:t>
      </w:r>
      <w:r w:rsidR="00BC4E42">
        <w:t>creation, whichever expires first (</w:t>
      </w:r>
      <w:r w:rsidR="00BC4E42" w:rsidRPr="004B6397">
        <w:t>U.S. Copyright Office</w:t>
      </w:r>
      <w:r w:rsidR="00BC4E42">
        <w:t xml:space="preserve">, </w:t>
      </w:r>
      <w:proofErr w:type="spellStart"/>
      <w:r w:rsidR="00D77854">
        <w:t>n.d.c</w:t>
      </w:r>
      <w:proofErr w:type="spellEnd"/>
      <w:r w:rsidR="00BC4E42">
        <w:t xml:space="preserve">). If the author owned the rights, </w:t>
      </w:r>
      <w:r>
        <w:t>the ownership exists for</w:t>
      </w:r>
      <w:r w:rsidR="00BC4E42">
        <w:t xml:space="preserve"> life and 70 years after (</w:t>
      </w:r>
      <w:r w:rsidR="00BC4E42" w:rsidRPr="004B6397">
        <w:t>U.S. Copyright Office</w:t>
      </w:r>
      <w:r w:rsidR="00BC4E42">
        <w:t xml:space="preserve">, </w:t>
      </w:r>
      <w:proofErr w:type="spellStart"/>
      <w:r w:rsidR="00D77854">
        <w:t>n.d.c</w:t>
      </w:r>
      <w:proofErr w:type="spellEnd"/>
      <w:r w:rsidR="00BC4E42">
        <w:t>). Even after the author’s death, heirs may now own the rights to this book (</w:t>
      </w:r>
      <w:r w:rsidR="00BC4E42" w:rsidRPr="004B6397">
        <w:t>U.S. Copyright Office</w:t>
      </w:r>
      <w:r w:rsidR="00BC4E42">
        <w:t xml:space="preserve">, </w:t>
      </w:r>
      <w:proofErr w:type="spellStart"/>
      <w:r w:rsidR="00D77854">
        <w:t>n.d.c</w:t>
      </w:r>
      <w:proofErr w:type="spellEnd"/>
      <w:r w:rsidR="00F36873">
        <w:t>).</w:t>
      </w:r>
      <w:r w:rsidR="00F82990">
        <w:t xml:space="preserve"> Given the circumstances, the copyright holder’s rights are still in effect.</w:t>
      </w:r>
    </w:p>
    <w:p w:rsidR="0080506E" w:rsidRDefault="008C29C3" w:rsidP="008B05CB">
      <w:pPr>
        <w:spacing w:line="480" w:lineRule="auto"/>
        <w:ind w:firstLine="720"/>
      </w:pPr>
      <w:r>
        <w:t>T</w:t>
      </w:r>
      <w:r w:rsidR="006049AF">
        <w:t>he</w:t>
      </w:r>
      <w:r w:rsidR="00165D8A">
        <w:t xml:space="preserve"> professor</w:t>
      </w:r>
      <w:r w:rsidR="006049AF">
        <w:t xml:space="preserve"> </w:t>
      </w:r>
      <w:r>
        <w:t xml:space="preserve">definitely </w:t>
      </w:r>
      <w:r w:rsidR="006049AF">
        <w:t xml:space="preserve">cannot claim the fair use exemption. </w:t>
      </w:r>
      <w:r w:rsidR="00F82990">
        <w:t xml:space="preserve">The use of works for an </w:t>
      </w:r>
      <w:r w:rsidR="00CE3803">
        <w:t>educational purpose</w:t>
      </w:r>
      <w:r w:rsidR="00F82990">
        <w:t xml:space="preserve"> such as the professor’s use does fulfill the purpose rule of the</w:t>
      </w:r>
      <w:r w:rsidR="00567AA1" w:rsidRPr="00567AA1">
        <w:t xml:space="preserve"> fair use </w:t>
      </w:r>
      <w:r w:rsidR="008529B5">
        <w:t xml:space="preserve">exemption </w:t>
      </w:r>
      <w:r w:rsidR="00567AA1" w:rsidRPr="00567AA1">
        <w:t>(</w:t>
      </w:r>
      <w:r w:rsidR="001C2ABD" w:rsidRPr="004B6397">
        <w:t>U.S. Copyright Office</w:t>
      </w:r>
      <w:r w:rsidR="001C2ABD">
        <w:t xml:space="preserve">, </w:t>
      </w:r>
      <w:proofErr w:type="spellStart"/>
      <w:r w:rsidR="009B4869">
        <w:t>n.d.b</w:t>
      </w:r>
      <w:proofErr w:type="spellEnd"/>
      <w:r w:rsidR="001C2ABD">
        <w:t>)</w:t>
      </w:r>
      <w:r w:rsidR="00567AA1" w:rsidRPr="00567AA1">
        <w:t xml:space="preserve">. </w:t>
      </w:r>
      <w:r w:rsidR="00567AA1">
        <w:t xml:space="preserve">The fixed nature of this completed book fulfills another component of fair use </w:t>
      </w:r>
      <w:r w:rsidR="00567AA1" w:rsidRPr="00567AA1">
        <w:t>(</w:t>
      </w:r>
      <w:r w:rsidR="00C807C2">
        <w:t>Fair use, 2017</w:t>
      </w:r>
      <w:r w:rsidR="00567AA1" w:rsidRPr="00567AA1">
        <w:t xml:space="preserve">). </w:t>
      </w:r>
      <w:r w:rsidR="00CE3803">
        <w:t>An out of print book has no</w:t>
      </w:r>
      <w:r w:rsidR="008529B5">
        <w:t xml:space="preserve"> commercial value tha</w:t>
      </w:r>
      <w:r w:rsidR="00CE3803">
        <w:t>t this use c</w:t>
      </w:r>
      <w:r w:rsidR="008529B5">
        <w:t xml:space="preserve">ould interfere with </w:t>
      </w:r>
      <w:r w:rsidR="001C2ABD" w:rsidRPr="00567AA1">
        <w:t>(</w:t>
      </w:r>
      <w:r w:rsidR="001C2ABD" w:rsidRPr="004B6397">
        <w:t>U.S. Copyright Office</w:t>
      </w:r>
      <w:r w:rsidR="001C2ABD">
        <w:t xml:space="preserve">, </w:t>
      </w:r>
      <w:proofErr w:type="spellStart"/>
      <w:r w:rsidR="009B4869">
        <w:t>n.d.b</w:t>
      </w:r>
      <w:proofErr w:type="spellEnd"/>
      <w:r w:rsidR="001C2ABD">
        <w:t>)</w:t>
      </w:r>
      <w:r w:rsidR="001C2ABD" w:rsidRPr="00567AA1">
        <w:t xml:space="preserve">. </w:t>
      </w:r>
      <w:r w:rsidR="00622CCC">
        <w:t xml:space="preserve">However, fair use </w:t>
      </w:r>
      <w:r w:rsidR="00FE3FD5">
        <w:t xml:space="preserve">does not apply to this case as the </w:t>
      </w:r>
      <w:r w:rsidR="00622CCC">
        <w:t xml:space="preserve">professor uses the </w:t>
      </w:r>
      <w:r w:rsidR="00FE3FD5">
        <w:t>entire work</w:t>
      </w:r>
      <w:r w:rsidR="00622CCC">
        <w:t xml:space="preserve">, not just an </w:t>
      </w:r>
      <w:r w:rsidR="001C2ABD">
        <w:t>insubstantial</w:t>
      </w:r>
      <w:r w:rsidR="00622CCC">
        <w:t xml:space="preserve"> portion</w:t>
      </w:r>
      <w:r w:rsidR="00567AA1" w:rsidRPr="00567AA1">
        <w:t xml:space="preserve"> </w:t>
      </w:r>
      <w:r w:rsidR="001C2ABD" w:rsidRPr="00567AA1">
        <w:t>(</w:t>
      </w:r>
      <w:r w:rsidR="001C2ABD" w:rsidRPr="004B6397">
        <w:t>U.S. Copyright Office</w:t>
      </w:r>
      <w:r w:rsidR="001C2ABD">
        <w:t xml:space="preserve">, </w:t>
      </w:r>
      <w:proofErr w:type="spellStart"/>
      <w:r w:rsidR="009B4869">
        <w:t>n.d.b</w:t>
      </w:r>
      <w:proofErr w:type="spellEnd"/>
      <w:r w:rsidR="001C2ABD">
        <w:t>)</w:t>
      </w:r>
      <w:r w:rsidR="001C2ABD" w:rsidRPr="00567AA1">
        <w:t>.</w:t>
      </w:r>
      <w:r w:rsidR="008B05CB">
        <w:t xml:space="preserve"> </w:t>
      </w:r>
      <w:r w:rsidR="00674EB1">
        <w:t xml:space="preserve">In the case </w:t>
      </w:r>
      <w:proofErr w:type="gramStart"/>
      <w:r w:rsidR="00674EB1">
        <w:t>an</w:t>
      </w:r>
      <w:proofErr w:type="gramEnd"/>
      <w:r w:rsidR="00674EB1">
        <w:t xml:space="preserve"> entity </w:t>
      </w:r>
      <w:r w:rsidR="00A7768D">
        <w:t xml:space="preserve">other than the professor or the </w:t>
      </w:r>
      <w:r w:rsidR="00674EB1">
        <w:t xml:space="preserve">institution own the copyright, this use could constitute </w:t>
      </w:r>
      <w:r w:rsidR="00674EB1" w:rsidRPr="00674EB1">
        <w:t>infringement</w:t>
      </w:r>
      <w:r w:rsidR="00041779" w:rsidRPr="00674EB1">
        <w:t xml:space="preserve"> (</w:t>
      </w:r>
      <w:r w:rsidR="00674EB1" w:rsidRPr="00674EB1">
        <w:t>U.S. Copyright Office. (</w:t>
      </w:r>
      <w:proofErr w:type="spellStart"/>
      <w:r w:rsidR="00D77854">
        <w:t>n.d.d</w:t>
      </w:r>
      <w:proofErr w:type="spellEnd"/>
      <w:r w:rsidR="00674EB1" w:rsidRPr="00674EB1">
        <w:t>).</w:t>
      </w:r>
      <w:r w:rsidR="00F36873">
        <w:t xml:space="preserve"> I believe such proceedings are unlikely as the copyright owners allowed the book to go out of print.</w:t>
      </w:r>
    </w:p>
    <w:p w:rsidR="00416C43" w:rsidRDefault="00A13FD8" w:rsidP="0080506E">
      <w:pPr>
        <w:spacing w:line="480" w:lineRule="auto"/>
        <w:jc w:val="center"/>
        <w:rPr>
          <w:b/>
        </w:rPr>
      </w:pPr>
      <w:r>
        <w:rPr>
          <w:b/>
        </w:rPr>
        <w:t>Scenario Two and Copyright Law</w:t>
      </w:r>
    </w:p>
    <w:p w:rsidR="00276D0E" w:rsidRDefault="00276D0E" w:rsidP="0080506E">
      <w:pPr>
        <w:spacing w:line="480" w:lineRule="auto"/>
        <w:ind w:firstLine="720"/>
      </w:pPr>
      <w:r w:rsidRPr="006E7B33">
        <w:t>Our second scenario involves a</w:t>
      </w:r>
      <w:r w:rsidR="0080506E" w:rsidRPr="006E7B33">
        <w:t xml:space="preserve"> student </w:t>
      </w:r>
      <w:r w:rsidRPr="006E7B33">
        <w:t xml:space="preserve">who </w:t>
      </w:r>
      <w:r w:rsidR="0080506E" w:rsidRPr="006E7B33">
        <w:t>scans Dilbert cartoons from the newspaper and uploads them onto a Web page.</w:t>
      </w:r>
      <w:r w:rsidR="00F82990">
        <w:t xml:space="preserve"> No further details are given. The number of cartoons and the purpose of the website are unknown.</w:t>
      </w:r>
    </w:p>
    <w:p w:rsidR="006E7B33" w:rsidRPr="006E7B33" w:rsidRDefault="006E7B33" w:rsidP="0080506E">
      <w:pPr>
        <w:spacing w:line="480" w:lineRule="auto"/>
        <w:ind w:firstLine="720"/>
      </w:pPr>
      <w:r>
        <w:lastRenderedPageBreak/>
        <w:t xml:space="preserve">Are the actions taken in this scenario lawful? Scanning the cartoon creates new copies. The right to make copies or reproduce </w:t>
      </w:r>
      <w:r w:rsidR="00F82990">
        <w:t>Dilbert</w:t>
      </w:r>
      <w:r w:rsidR="004D421C">
        <w:t xml:space="preserve"> comics</w:t>
      </w:r>
      <w:r>
        <w:t xml:space="preserve"> belongs to the copyright holder (</w:t>
      </w:r>
      <w:r w:rsidRPr="004B6397">
        <w:t>U.S. Copyright Office</w:t>
      </w:r>
      <w:r>
        <w:t xml:space="preserve">, </w:t>
      </w:r>
      <w:proofErr w:type="spellStart"/>
      <w:r w:rsidR="009B4869">
        <w:t>n.d.a</w:t>
      </w:r>
      <w:proofErr w:type="spellEnd"/>
      <w:r>
        <w:t>). Placing the digital copies of the comics on a web site essentially distributes these copies to everyone searching for Dilbert on the internet. The right to distribute copies of the comic belongs to the copyright holder (</w:t>
      </w:r>
      <w:r w:rsidRPr="004B6397">
        <w:t>U.S. Copyright Office</w:t>
      </w:r>
      <w:r>
        <w:t xml:space="preserve">, </w:t>
      </w:r>
      <w:proofErr w:type="spellStart"/>
      <w:r w:rsidR="009B4869">
        <w:t>n.d.a</w:t>
      </w:r>
      <w:proofErr w:type="spellEnd"/>
      <w:r>
        <w:t xml:space="preserve">). </w:t>
      </w:r>
      <w:r w:rsidR="00FA049A">
        <w:t xml:space="preserve">Dilbert cartoons are the property of Universal </w:t>
      </w:r>
      <w:proofErr w:type="spellStart"/>
      <w:r w:rsidR="00FA049A">
        <w:t>Uclick</w:t>
      </w:r>
      <w:proofErr w:type="spellEnd"/>
      <w:r w:rsidR="00FA049A">
        <w:t xml:space="preserve"> (</w:t>
      </w:r>
      <w:r w:rsidR="00FA049A" w:rsidRPr="00FA049A">
        <w:t>http://dilbert.com/terms</w:t>
      </w:r>
      <w:r w:rsidR="00FA049A">
        <w:t>). The student clearly does not own the copy</w:t>
      </w:r>
      <w:r w:rsidR="00C555A0">
        <w:t>right to the Dilbert cartoons and</w:t>
      </w:r>
      <w:r w:rsidR="00FA049A">
        <w:t xml:space="preserve"> the possibility this </w:t>
      </w:r>
      <w:r w:rsidR="000B5B9C">
        <w:t>constitutes infringement exists. The student most likely does not represent the newspaper where the comics appeared</w:t>
      </w:r>
      <w:r w:rsidR="004D421C">
        <w:t>, another blow to the legality of these actions</w:t>
      </w:r>
      <w:r w:rsidR="000B5B9C">
        <w:t>.</w:t>
      </w:r>
    </w:p>
    <w:p w:rsidR="008C29C3" w:rsidRDefault="008C29C3" w:rsidP="008C29C3">
      <w:pPr>
        <w:spacing w:line="480" w:lineRule="auto"/>
        <w:ind w:firstLine="720"/>
      </w:pPr>
      <w:r w:rsidRPr="004D339D">
        <w:t xml:space="preserve">Fair use </w:t>
      </w:r>
      <w:r w:rsidR="00977D2F" w:rsidRPr="004D339D">
        <w:t>may not</w:t>
      </w:r>
      <w:r w:rsidRPr="004D339D">
        <w:t xml:space="preserve"> apply</w:t>
      </w:r>
      <w:r w:rsidR="004D339D">
        <w:t xml:space="preserve"> in this case</w:t>
      </w:r>
      <w:r w:rsidRPr="004D339D">
        <w:t xml:space="preserve">. The fixed nature of these comics does </w:t>
      </w:r>
      <w:r w:rsidR="00977D2F" w:rsidRPr="004D339D">
        <w:t>fulfill</w:t>
      </w:r>
      <w:r w:rsidR="00041779" w:rsidRPr="004D339D">
        <w:t xml:space="preserve"> the</w:t>
      </w:r>
      <w:r w:rsidRPr="004D339D">
        <w:t xml:space="preserve"> component of fair use</w:t>
      </w:r>
      <w:r w:rsidR="00041779" w:rsidRPr="004D339D">
        <w:t xml:space="preserve"> related to the nature of the work</w:t>
      </w:r>
      <w:r w:rsidR="004D339D">
        <w:t xml:space="preserve"> (Fair use, 2017). </w:t>
      </w:r>
      <w:r w:rsidR="00B1140C">
        <w:t>Fair use may still apply to this case if the website uses the cartoons for criticism, comment, or scholarship</w:t>
      </w:r>
      <w:r w:rsidR="00B1140C" w:rsidRPr="00567AA1">
        <w:t xml:space="preserve"> (</w:t>
      </w:r>
      <w:r w:rsidR="00B1140C" w:rsidRPr="004B6397">
        <w:t>U.S. Copyright Office</w:t>
      </w:r>
      <w:r w:rsidR="00B1140C">
        <w:t xml:space="preserve">, </w:t>
      </w:r>
      <w:proofErr w:type="spellStart"/>
      <w:r w:rsidR="009B4869">
        <w:t>n.d.b</w:t>
      </w:r>
      <w:proofErr w:type="spellEnd"/>
      <w:r w:rsidR="00B1140C">
        <w:t>)</w:t>
      </w:r>
      <w:r w:rsidR="00B1140C" w:rsidRPr="00567AA1">
        <w:t>.</w:t>
      </w:r>
      <w:r w:rsidR="00B1140C">
        <w:t xml:space="preserve"> </w:t>
      </w:r>
      <w:r w:rsidR="00977D2F">
        <w:t>The student could debate the comics on the website are insubstantial given Scott Adam’s entire work of Dilbert comics</w:t>
      </w:r>
      <w:r w:rsidR="004D339D">
        <w:t xml:space="preserve"> and fulfill the substantiality test </w:t>
      </w:r>
      <w:r w:rsidR="004D339D" w:rsidRPr="00567AA1">
        <w:t>(</w:t>
      </w:r>
      <w:r w:rsidR="004D339D" w:rsidRPr="004B6397">
        <w:t>U.S. Copyright Office</w:t>
      </w:r>
      <w:r w:rsidR="004D339D">
        <w:t xml:space="preserve">, </w:t>
      </w:r>
      <w:proofErr w:type="spellStart"/>
      <w:r w:rsidR="009B4869">
        <w:t>n.d.b</w:t>
      </w:r>
      <w:proofErr w:type="spellEnd"/>
      <w:r w:rsidR="004D339D">
        <w:t>)</w:t>
      </w:r>
      <w:r w:rsidR="004D339D" w:rsidRPr="00567AA1">
        <w:t>.</w:t>
      </w:r>
      <w:r w:rsidR="00977D2F">
        <w:t xml:space="preserve"> However, </w:t>
      </w:r>
      <w:r w:rsidR="00B1140C">
        <w:t>the copyright holder could</w:t>
      </w:r>
      <w:r w:rsidR="00977D2F">
        <w:t xml:space="preserve"> argue that the use of each individual comic constitutes a substantial portion</w:t>
      </w:r>
      <w:r w:rsidR="00977D2F" w:rsidRPr="00567AA1">
        <w:t xml:space="preserve"> </w:t>
      </w:r>
      <w:r w:rsidR="00C01B12">
        <w:t>of that</w:t>
      </w:r>
      <w:r w:rsidR="00977D2F">
        <w:t xml:space="preserve"> work </w:t>
      </w:r>
      <w:r w:rsidR="00977D2F" w:rsidRPr="00567AA1">
        <w:t>(</w:t>
      </w:r>
      <w:r w:rsidR="00977D2F" w:rsidRPr="004B6397">
        <w:t>U.S. Copyright Office</w:t>
      </w:r>
      <w:r w:rsidR="00977D2F">
        <w:t xml:space="preserve">, </w:t>
      </w:r>
      <w:proofErr w:type="spellStart"/>
      <w:r w:rsidR="009B4869">
        <w:t>n.d.b</w:t>
      </w:r>
      <w:proofErr w:type="spellEnd"/>
      <w:r w:rsidR="00977D2F">
        <w:t>)</w:t>
      </w:r>
      <w:r w:rsidR="00977D2F" w:rsidRPr="00567AA1">
        <w:t>.</w:t>
      </w:r>
      <w:r w:rsidR="00B1140C">
        <w:t xml:space="preserve"> </w:t>
      </w:r>
      <w:r w:rsidR="00C555A0">
        <w:t>For the commercial test, t</w:t>
      </w:r>
      <w:r w:rsidR="00B1140C">
        <w:t xml:space="preserve">he student may contend that </w:t>
      </w:r>
      <w:r w:rsidR="00C555A0">
        <w:t xml:space="preserve">the </w:t>
      </w:r>
      <w:r w:rsidR="00B1140C">
        <w:t xml:space="preserve">website does not have enough traffic to </w:t>
      </w:r>
      <w:r w:rsidR="00C555A0">
        <w:t>hurt other publication of</w:t>
      </w:r>
      <w:r w:rsidR="00B1140C">
        <w:t xml:space="preserve"> Dilbert cartoons. The copyright holder could argue that any comics freely available on the internet can harm the market for these same </w:t>
      </w:r>
      <w:r w:rsidR="00282BCC">
        <w:t>work</w:t>
      </w:r>
      <w:r w:rsidR="00B1140C">
        <w:t>s.</w:t>
      </w:r>
    </w:p>
    <w:p w:rsidR="00416C43" w:rsidRDefault="00276D0E" w:rsidP="00416C43">
      <w:pPr>
        <w:spacing w:line="480" w:lineRule="auto"/>
        <w:jc w:val="center"/>
        <w:rPr>
          <w:b/>
        </w:rPr>
      </w:pPr>
      <w:r>
        <w:rPr>
          <w:b/>
        </w:rPr>
        <w:t xml:space="preserve">Comparison and </w:t>
      </w:r>
      <w:r w:rsidR="00B1140C">
        <w:rPr>
          <w:b/>
        </w:rPr>
        <w:t>Contras</w:t>
      </w:r>
      <w:r>
        <w:rPr>
          <w:b/>
        </w:rPr>
        <w:t>t of the</w:t>
      </w:r>
      <w:r w:rsidR="00EF7DDC">
        <w:rPr>
          <w:b/>
        </w:rPr>
        <w:t xml:space="preserve"> Two Scenarios</w:t>
      </w:r>
    </w:p>
    <w:p w:rsidR="00276D0E" w:rsidRDefault="004D421C" w:rsidP="00416C43">
      <w:pPr>
        <w:spacing w:line="480" w:lineRule="auto"/>
        <w:ind w:firstLine="720"/>
      </w:pPr>
      <w:r>
        <w:t xml:space="preserve">Let’s start with the similarities between </w:t>
      </w:r>
      <w:r w:rsidR="002225E7">
        <w:t>the two</w:t>
      </w:r>
      <w:r>
        <w:t xml:space="preserve"> scenarios. The</w:t>
      </w:r>
      <w:r w:rsidR="005B5456">
        <w:t xml:space="preserve"> </w:t>
      </w:r>
      <w:r w:rsidR="002225E7">
        <w:t>reproductions of works using scanners and distribution of those works on the internet are key points in both scenarios</w:t>
      </w:r>
      <w:r w:rsidR="005B5456">
        <w:t xml:space="preserve">. </w:t>
      </w:r>
      <w:r w:rsidR="00276D0E">
        <w:lastRenderedPageBreak/>
        <w:t>The reproduction</w:t>
      </w:r>
      <w:r>
        <w:t xml:space="preserve"> and distribution described in both scenarios</w:t>
      </w:r>
      <w:r w:rsidR="00276D0E">
        <w:t xml:space="preserve"> could constitute infringement if the copyright holders </w:t>
      </w:r>
      <w:r>
        <w:t xml:space="preserve">did not grant permission for these uses </w:t>
      </w:r>
      <w:r w:rsidRPr="00674EB1">
        <w:t>(U.S. Copyright Office</w:t>
      </w:r>
      <w:r>
        <w:t xml:space="preserve">, </w:t>
      </w:r>
      <w:proofErr w:type="spellStart"/>
      <w:r w:rsidR="00D77854">
        <w:t>n.d.d</w:t>
      </w:r>
      <w:proofErr w:type="spellEnd"/>
      <w:r w:rsidRPr="00674EB1">
        <w:t>).</w:t>
      </w:r>
    </w:p>
    <w:p w:rsidR="002225E7" w:rsidRDefault="002225E7" w:rsidP="00416C43">
      <w:pPr>
        <w:spacing w:line="480" w:lineRule="auto"/>
        <w:ind w:firstLine="720"/>
      </w:pPr>
      <w:r>
        <w:t>Lack of describing what actions to protect the professor, institution, or student from liability comprises another similarity. The library could help the professor obtain</w:t>
      </w:r>
      <w:r w:rsidR="00206CE2">
        <w:t xml:space="preserve"> either permissions for use or</w:t>
      </w:r>
      <w:r w:rsidRPr="002225E7">
        <w:t xml:space="preserve"> a license to </w:t>
      </w:r>
      <w:r>
        <w:t xml:space="preserve">this book. On the official Dilbert website, the student could </w:t>
      </w:r>
      <w:r w:rsidR="00206CE2">
        <w:t>purchase the rights</w:t>
      </w:r>
      <w:r>
        <w:t xml:space="preserve"> to use the comics legally</w:t>
      </w:r>
      <w:r w:rsidR="004948BB">
        <w:t xml:space="preserve"> (Universal </w:t>
      </w:r>
      <w:proofErr w:type="spellStart"/>
      <w:r w:rsidR="004948BB">
        <w:t>Uclick</w:t>
      </w:r>
      <w:proofErr w:type="spellEnd"/>
      <w:r w:rsidR="004948BB">
        <w:t>, 2017).</w:t>
      </w:r>
    </w:p>
    <w:p w:rsidR="00C61E37" w:rsidRDefault="00161429" w:rsidP="00416C43">
      <w:pPr>
        <w:spacing w:line="480" w:lineRule="auto"/>
        <w:ind w:firstLine="720"/>
      </w:pPr>
      <w:r>
        <w:t xml:space="preserve">The extent of the exposure differs between the two scenarios. </w:t>
      </w:r>
      <w:r w:rsidR="005B5456">
        <w:t xml:space="preserve">The </w:t>
      </w:r>
      <w:r w:rsidR="00282BCC">
        <w:t>professor’s use at least limits</w:t>
      </w:r>
      <w:r w:rsidR="005B5456">
        <w:t xml:space="preserve"> the access </w:t>
      </w:r>
      <w:r w:rsidR="00997B7F">
        <w:t xml:space="preserve">to the institutions’ </w:t>
      </w:r>
      <w:r>
        <w:t xml:space="preserve">course </w:t>
      </w:r>
      <w:r w:rsidR="00997B7F">
        <w:t xml:space="preserve">management system. The </w:t>
      </w:r>
      <w:r w:rsidR="002225E7">
        <w:t>student shares</w:t>
      </w:r>
      <w:r>
        <w:t xml:space="preserve"> the </w:t>
      </w:r>
      <w:r w:rsidR="00276D0E">
        <w:t>comic</w:t>
      </w:r>
      <w:r w:rsidR="004D421C">
        <w:t xml:space="preserve"> with</w:t>
      </w:r>
      <w:r w:rsidR="005B5456">
        <w:t xml:space="preserve"> the entire </w:t>
      </w:r>
      <w:r w:rsidR="00282BCC">
        <w:t xml:space="preserve">worldwide </w:t>
      </w:r>
      <w:r w:rsidR="005B5456">
        <w:t>internet</w:t>
      </w:r>
      <w:r w:rsidR="004D421C">
        <w:t xml:space="preserve"> community searching for Dilbert</w:t>
      </w:r>
      <w:r w:rsidR="002225E7">
        <w:t xml:space="preserve"> cartoons</w:t>
      </w:r>
      <w:r w:rsidR="005B5456">
        <w:t>.</w:t>
      </w:r>
      <w:r w:rsidR="004948BB">
        <w:t xml:space="preserve"> How courts would consider this difference could affect the outcome for the professor and the student in the course of infringement proceedings.</w:t>
      </w:r>
    </w:p>
    <w:p w:rsidR="000774D3" w:rsidRPr="00BD1EE0" w:rsidRDefault="000774D3" w:rsidP="00BD1EE0">
      <w:pPr>
        <w:spacing w:line="480" w:lineRule="auto"/>
        <w:ind w:firstLine="720"/>
      </w:pPr>
      <w:r>
        <w:rPr>
          <w:b/>
        </w:rPr>
        <w:br w:type="page"/>
      </w:r>
    </w:p>
    <w:p w:rsidR="00642A38" w:rsidRDefault="00642A38" w:rsidP="00642A38">
      <w:pPr>
        <w:spacing w:line="480" w:lineRule="auto"/>
        <w:jc w:val="center"/>
      </w:pPr>
      <w:r w:rsidRPr="00642A38">
        <w:lastRenderedPageBreak/>
        <w:t>References</w:t>
      </w:r>
    </w:p>
    <w:p w:rsidR="00C807C2" w:rsidRDefault="00C807C2" w:rsidP="00C807C2">
      <w:pPr>
        <w:spacing w:line="480" w:lineRule="auto"/>
        <w:ind w:left="720" w:hanging="720"/>
      </w:pPr>
      <w:proofErr w:type="gramStart"/>
      <w:r>
        <w:t>Fair use.</w:t>
      </w:r>
      <w:proofErr w:type="gramEnd"/>
      <w:r>
        <w:t xml:space="preserve"> (2017, March 17). </w:t>
      </w:r>
      <w:proofErr w:type="gramStart"/>
      <w:r>
        <w:t xml:space="preserve">In </w:t>
      </w:r>
      <w:r w:rsidRPr="00C807C2">
        <w:rPr>
          <w:i/>
        </w:rPr>
        <w:t>Wikipedia</w:t>
      </w:r>
      <w:r>
        <w:t>.</w:t>
      </w:r>
      <w:proofErr w:type="gramEnd"/>
      <w:r>
        <w:t xml:space="preserve"> Retrieved from </w:t>
      </w:r>
      <w:r w:rsidRPr="00567AA1">
        <w:t>https://en.wikipedia.org/wiki/Fair_use#2._Nature_of_the_copyrighted_work</w:t>
      </w:r>
    </w:p>
    <w:p w:rsidR="006706CC" w:rsidRDefault="006706CC" w:rsidP="00642A38">
      <w:pPr>
        <w:spacing w:line="480" w:lineRule="auto"/>
        <w:ind w:left="720" w:hanging="720"/>
      </w:pPr>
      <w:proofErr w:type="gramStart"/>
      <w:r w:rsidRPr="004B6397">
        <w:t>U.S. Copyright Office</w:t>
      </w:r>
      <w:r>
        <w:t>.</w:t>
      </w:r>
      <w:proofErr w:type="gramEnd"/>
      <w:r>
        <w:t xml:space="preserve"> </w:t>
      </w:r>
      <w:proofErr w:type="gramStart"/>
      <w:r>
        <w:t>(</w:t>
      </w:r>
      <w:proofErr w:type="spellStart"/>
      <w:r w:rsidR="009B4869">
        <w:t>n.d.a</w:t>
      </w:r>
      <w:proofErr w:type="spellEnd"/>
      <w:r>
        <w:t>).</w:t>
      </w:r>
      <w:r w:rsidR="00206CE2">
        <w:t xml:space="preserve"> </w:t>
      </w:r>
      <w:r w:rsidR="00206CE2" w:rsidRPr="00206CE2">
        <w:t>106.</w:t>
      </w:r>
      <w:proofErr w:type="gramEnd"/>
      <w:r w:rsidR="00206CE2" w:rsidRPr="00206CE2">
        <w:t xml:space="preserve"> </w:t>
      </w:r>
      <w:proofErr w:type="gramStart"/>
      <w:r w:rsidR="00206CE2" w:rsidRPr="00206CE2">
        <w:t>Exclusive rights in copyrighted works</w:t>
      </w:r>
      <w:r w:rsidR="00206CE2">
        <w:t>.</w:t>
      </w:r>
      <w:proofErr w:type="gramEnd"/>
      <w:r>
        <w:t xml:space="preserve"> Retrieved from </w:t>
      </w:r>
      <w:r w:rsidRPr="006706CC">
        <w:t>https://www.copyright.gov/title17/92chap1.html#106</w:t>
      </w:r>
    </w:p>
    <w:p w:rsidR="004B6397" w:rsidRDefault="004B6397" w:rsidP="00642A38">
      <w:pPr>
        <w:spacing w:line="480" w:lineRule="auto"/>
        <w:ind w:left="720" w:hanging="720"/>
      </w:pPr>
      <w:proofErr w:type="gramStart"/>
      <w:r w:rsidRPr="004B6397">
        <w:t>U.S. Copyright Office</w:t>
      </w:r>
      <w:r>
        <w:t>.</w:t>
      </w:r>
      <w:proofErr w:type="gramEnd"/>
      <w:r>
        <w:t xml:space="preserve"> </w:t>
      </w:r>
      <w:proofErr w:type="gramStart"/>
      <w:r>
        <w:t>(</w:t>
      </w:r>
      <w:proofErr w:type="spellStart"/>
      <w:r w:rsidR="009B4869">
        <w:t>n.d.b</w:t>
      </w:r>
      <w:proofErr w:type="spellEnd"/>
      <w:r>
        <w:t xml:space="preserve">). </w:t>
      </w:r>
      <w:r w:rsidR="001C2ABD" w:rsidRPr="001C2ABD">
        <w:t>107.</w:t>
      </w:r>
      <w:proofErr w:type="gramEnd"/>
      <w:r w:rsidR="001C2ABD" w:rsidRPr="001C2ABD">
        <w:t xml:space="preserve"> Limitations on exclusive rights: Fair use</w:t>
      </w:r>
      <w:r>
        <w:t xml:space="preserve">. Retrieved from </w:t>
      </w:r>
      <w:r w:rsidR="00C807C2" w:rsidRPr="00C807C2">
        <w:t>https://www.copyright.gov/title17/92chap1.html#107</w:t>
      </w:r>
    </w:p>
    <w:p w:rsidR="00FE214E" w:rsidRDefault="00FE214E" w:rsidP="00642A38">
      <w:pPr>
        <w:spacing w:line="480" w:lineRule="auto"/>
        <w:ind w:left="720" w:hanging="720"/>
      </w:pPr>
      <w:proofErr w:type="gramStart"/>
      <w:r w:rsidRPr="004B6397">
        <w:t>U.S. Copyright Office</w:t>
      </w:r>
      <w:r>
        <w:t>.</w:t>
      </w:r>
      <w:proofErr w:type="gramEnd"/>
      <w:r>
        <w:t xml:space="preserve"> </w:t>
      </w:r>
      <w:proofErr w:type="gramStart"/>
      <w:r>
        <w:t>(</w:t>
      </w:r>
      <w:proofErr w:type="spellStart"/>
      <w:r w:rsidR="00D77854">
        <w:t>n.d.c</w:t>
      </w:r>
      <w:proofErr w:type="spellEnd"/>
      <w:r>
        <w:t>). 302.</w:t>
      </w:r>
      <w:proofErr w:type="gramEnd"/>
      <w:r>
        <w:t xml:space="preserve"> Duration of copyright: Works created on or after January 1, 1978. Retrieved from </w:t>
      </w:r>
      <w:r w:rsidR="00674EB1" w:rsidRPr="00674EB1">
        <w:t>https://www.copyright.gov/title17/92chap3.html#302</w:t>
      </w:r>
    </w:p>
    <w:p w:rsidR="00674EB1" w:rsidRDefault="00674EB1" w:rsidP="00642A38">
      <w:pPr>
        <w:spacing w:line="480" w:lineRule="auto"/>
        <w:ind w:left="720" w:hanging="720"/>
      </w:pPr>
      <w:proofErr w:type="gramStart"/>
      <w:r w:rsidRPr="004B6397">
        <w:t>U.S. Copyright Office</w:t>
      </w:r>
      <w:r>
        <w:t>.</w:t>
      </w:r>
      <w:proofErr w:type="gramEnd"/>
      <w:r>
        <w:t xml:space="preserve"> </w:t>
      </w:r>
      <w:proofErr w:type="gramStart"/>
      <w:r>
        <w:t>(</w:t>
      </w:r>
      <w:proofErr w:type="spellStart"/>
      <w:r w:rsidR="00D77854">
        <w:t>n.d.d</w:t>
      </w:r>
      <w:proofErr w:type="spellEnd"/>
      <w:r>
        <w:t xml:space="preserve">). </w:t>
      </w:r>
      <w:r w:rsidRPr="00674EB1">
        <w:t>501.</w:t>
      </w:r>
      <w:proofErr w:type="gramEnd"/>
      <w:r w:rsidRPr="00674EB1">
        <w:t xml:space="preserve"> </w:t>
      </w:r>
      <w:proofErr w:type="gramStart"/>
      <w:r w:rsidRPr="00674EB1">
        <w:t>Infringement of copyright</w:t>
      </w:r>
      <w:r>
        <w:t>.</w:t>
      </w:r>
      <w:proofErr w:type="gramEnd"/>
      <w:r>
        <w:t xml:space="preserve"> Retrieved from </w:t>
      </w:r>
      <w:r w:rsidRPr="00674EB1">
        <w:t>https://www.copyright.gov/title17/92chap5.html#501</w:t>
      </w:r>
    </w:p>
    <w:p w:rsidR="008E68B6" w:rsidRDefault="004D421C" w:rsidP="00E81546">
      <w:pPr>
        <w:spacing w:line="480" w:lineRule="auto"/>
        <w:ind w:left="720" w:hanging="720"/>
      </w:pPr>
      <w:proofErr w:type="gramStart"/>
      <w:r>
        <w:t xml:space="preserve">Universal </w:t>
      </w:r>
      <w:proofErr w:type="spellStart"/>
      <w:r>
        <w:t>Uclick</w:t>
      </w:r>
      <w:proofErr w:type="spellEnd"/>
      <w:r>
        <w:t>.</w:t>
      </w:r>
      <w:proofErr w:type="gramEnd"/>
      <w:r>
        <w:t xml:space="preserve"> </w:t>
      </w:r>
      <w:proofErr w:type="gramStart"/>
      <w:r>
        <w:t>(2017). Terms and conditions.</w:t>
      </w:r>
      <w:proofErr w:type="gramEnd"/>
      <w:r>
        <w:t xml:space="preserve"> Retrieved from </w:t>
      </w:r>
      <w:r w:rsidRPr="00F43B83">
        <w:t>http://dilbert.com/terms</w:t>
      </w:r>
    </w:p>
    <w:sectPr w:rsidR="008E68B6" w:rsidSect="0092177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78" w:rsidRDefault="00921778" w:rsidP="00921778">
      <w:pPr>
        <w:spacing w:after="0" w:line="240" w:lineRule="auto"/>
      </w:pPr>
      <w:r>
        <w:separator/>
      </w:r>
    </w:p>
  </w:endnote>
  <w:endnote w:type="continuationSeparator" w:id="0">
    <w:p w:rsidR="00921778" w:rsidRDefault="00921778" w:rsidP="0092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78" w:rsidRDefault="00921778" w:rsidP="00921778">
      <w:pPr>
        <w:spacing w:after="0" w:line="240" w:lineRule="auto"/>
      </w:pPr>
      <w:r>
        <w:separator/>
      </w:r>
    </w:p>
  </w:footnote>
  <w:footnote w:type="continuationSeparator" w:id="0">
    <w:p w:rsidR="00921778" w:rsidRDefault="00921778" w:rsidP="0092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0056F6">
    <w:pPr>
      <w:pStyle w:val="Header"/>
    </w:pPr>
    <w:r>
      <w:t>CASE STUDIES</w:t>
    </w:r>
    <w:r w:rsidR="006A3BA9">
      <w:tab/>
    </w:r>
    <w:r w:rsidR="006A3BA9">
      <w:tab/>
    </w:r>
    <w:r w:rsidR="006A3BA9">
      <w:fldChar w:fldCharType="begin"/>
    </w:r>
    <w:r w:rsidR="006A3BA9">
      <w:instrText xml:space="preserve"> PAGE   \* MERGEFORMAT </w:instrText>
    </w:r>
    <w:r w:rsidR="006A3BA9">
      <w:fldChar w:fldCharType="separate"/>
    </w:r>
    <w:r w:rsidR="0074259A">
      <w:rPr>
        <w:noProof/>
      </w:rPr>
      <w:t>2</w:t>
    </w:r>
    <w:r w:rsidR="006A3BA9">
      <w:rPr>
        <w:noProof/>
      </w:rPr>
      <w:fldChar w:fldCharType="end"/>
    </w:r>
  </w:p>
  <w:p w:rsidR="00921778" w:rsidRDefault="00921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E345BA">
    <w:pPr>
      <w:pStyle w:val="Header"/>
    </w:pPr>
    <w:r>
      <w:tab/>
    </w:r>
    <w:r w:rsidR="0092177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5CED"/>
    <w:multiLevelType w:val="hybridMultilevel"/>
    <w:tmpl w:val="3A60DE88"/>
    <w:lvl w:ilvl="0" w:tplc="FE42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51B83"/>
    <w:multiLevelType w:val="multilevel"/>
    <w:tmpl w:val="661A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279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4"/>
    <w:rsid w:val="0000041E"/>
    <w:rsid w:val="000006BD"/>
    <w:rsid w:val="000056F6"/>
    <w:rsid w:val="0001533D"/>
    <w:rsid w:val="000338BF"/>
    <w:rsid w:val="00041779"/>
    <w:rsid w:val="00053B52"/>
    <w:rsid w:val="00056682"/>
    <w:rsid w:val="00061602"/>
    <w:rsid w:val="00061ABA"/>
    <w:rsid w:val="000774D3"/>
    <w:rsid w:val="000865A4"/>
    <w:rsid w:val="00091A38"/>
    <w:rsid w:val="00093F6D"/>
    <w:rsid w:val="000B5B9C"/>
    <w:rsid w:val="000D04DC"/>
    <w:rsid w:val="000D0712"/>
    <w:rsid w:val="000E1926"/>
    <w:rsid w:val="000E37B3"/>
    <w:rsid w:val="000F1194"/>
    <w:rsid w:val="001020B5"/>
    <w:rsid w:val="00103A6C"/>
    <w:rsid w:val="00104C02"/>
    <w:rsid w:val="00135F31"/>
    <w:rsid w:val="0014141D"/>
    <w:rsid w:val="00161429"/>
    <w:rsid w:val="00165D8A"/>
    <w:rsid w:val="00192041"/>
    <w:rsid w:val="001931D7"/>
    <w:rsid w:val="001B034B"/>
    <w:rsid w:val="001B11A5"/>
    <w:rsid w:val="001B45C2"/>
    <w:rsid w:val="001B6E6A"/>
    <w:rsid w:val="001C2ABD"/>
    <w:rsid w:val="001D4CE0"/>
    <w:rsid w:val="00206CE2"/>
    <w:rsid w:val="00211434"/>
    <w:rsid w:val="00214CC8"/>
    <w:rsid w:val="002225E7"/>
    <w:rsid w:val="002357F0"/>
    <w:rsid w:val="00236B4D"/>
    <w:rsid w:val="002428AF"/>
    <w:rsid w:val="002671A7"/>
    <w:rsid w:val="00276D0E"/>
    <w:rsid w:val="00282BCC"/>
    <w:rsid w:val="002B1559"/>
    <w:rsid w:val="002B16FA"/>
    <w:rsid w:val="002C4AF2"/>
    <w:rsid w:val="002C770A"/>
    <w:rsid w:val="002E5038"/>
    <w:rsid w:val="00301512"/>
    <w:rsid w:val="00320905"/>
    <w:rsid w:val="00322DDA"/>
    <w:rsid w:val="00340850"/>
    <w:rsid w:val="00345220"/>
    <w:rsid w:val="00352C61"/>
    <w:rsid w:val="00363057"/>
    <w:rsid w:val="00382B06"/>
    <w:rsid w:val="003901DA"/>
    <w:rsid w:val="003A3521"/>
    <w:rsid w:val="003B2B9B"/>
    <w:rsid w:val="003B45C7"/>
    <w:rsid w:val="003D08A1"/>
    <w:rsid w:val="003F2206"/>
    <w:rsid w:val="0041692D"/>
    <w:rsid w:val="00416C43"/>
    <w:rsid w:val="004239F2"/>
    <w:rsid w:val="00432EBE"/>
    <w:rsid w:val="00470CD3"/>
    <w:rsid w:val="00471168"/>
    <w:rsid w:val="00477D67"/>
    <w:rsid w:val="004948BB"/>
    <w:rsid w:val="004A4B02"/>
    <w:rsid w:val="004B6397"/>
    <w:rsid w:val="004D339D"/>
    <w:rsid w:val="004D421C"/>
    <w:rsid w:val="004F7FF6"/>
    <w:rsid w:val="00503BBF"/>
    <w:rsid w:val="00520F9A"/>
    <w:rsid w:val="00542827"/>
    <w:rsid w:val="00543999"/>
    <w:rsid w:val="0055198B"/>
    <w:rsid w:val="00551BB9"/>
    <w:rsid w:val="00561EB4"/>
    <w:rsid w:val="005667ED"/>
    <w:rsid w:val="00567AA1"/>
    <w:rsid w:val="00571081"/>
    <w:rsid w:val="005A687C"/>
    <w:rsid w:val="005B5456"/>
    <w:rsid w:val="005B65D5"/>
    <w:rsid w:val="005C502E"/>
    <w:rsid w:val="005D72F7"/>
    <w:rsid w:val="005D7EC8"/>
    <w:rsid w:val="005E018B"/>
    <w:rsid w:val="006049AF"/>
    <w:rsid w:val="0062287D"/>
    <w:rsid w:val="00622CCC"/>
    <w:rsid w:val="0062524D"/>
    <w:rsid w:val="0063192B"/>
    <w:rsid w:val="00633EFC"/>
    <w:rsid w:val="00642A38"/>
    <w:rsid w:val="00651EC4"/>
    <w:rsid w:val="00660192"/>
    <w:rsid w:val="006706CC"/>
    <w:rsid w:val="00671ADF"/>
    <w:rsid w:val="0067484E"/>
    <w:rsid w:val="00674EB1"/>
    <w:rsid w:val="0068630C"/>
    <w:rsid w:val="00695209"/>
    <w:rsid w:val="006A3BA9"/>
    <w:rsid w:val="006B2BB9"/>
    <w:rsid w:val="006D3F95"/>
    <w:rsid w:val="006E7B33"/>
    <w:rsid w:val="006F7BB5"/>
    <w:rsid w:val="00711379"/>
    <w:rsid w:val="007228FD"/>
    <w:rsid w:val="0074259A"/>
    <w:rsid w:val="00751E9C"/>
    <w:rsid w:val="007528DB"/>
    <w:rsid w:val="007767CE"/>
    <w:rsid w:val="00781CBF"/>
    <w:rsid w:val="007A0150"/>
    <w:rsid w:val="007A67C2"/>
    <w:rsid w:val="007B1BBE"/>
    <w:rsid w:val="007B6675"/>
    <w:rsid w:val="0080506E"/>
    <w:rsid w:val="00811D18"/>
    <w:rsid w:val="0081556D"/>
    <w:rsid w:val="00815E13"/>
    <w:rsid w:val="0083452B"/>
    <w:rsid w:val="008529B5"/>
    <w:rsid w:val="00882D6D"/>
    <w:rsid w:val="0088719A"/>
    <w:rsid w:val="008B05CB"/>
    <w:rsid w:val="008B5980"/>
    <w:rsid w:val="008C29C3"/>
    <w:rsid w:val="008E68B6"/>
    <w:rsid w:val="0090183D"/>
    <w:rsid w:val="00921778"/>
    <w:rsid w:val="00954F9E"/>
    <w:rsid w:val="00977D2F"/>
    <w:rsid w:val="00982172"/>
    <w:rsid w:val="00982643"/>
    <w:rsid w:val="00997B7F"/>
    <w:rsid w:val="009B2AC1"/>
    <w:rsid w:val="009B4869"/>
    <w:rsid w:val="009E60E1"/>
    <w:rsid w:val="009F6F78"/>
    <w:rsid w:val="00A13FD8"/>
    <w:rsid w:val="00A23279"/>
    <w:rsid w:val="00A23A0E"/>
    <w:rsid w:val="00A460FC"/>
    <w:rsid w:val="00A60AF4"/>
    <w:rsid w:val="00A647DD"/>
    <w:rsid w:val="00A7768D"/>
    <w:rsid w:val="00A8172A"/>
    <w:rsid w:val="00A83D37"/>
    <w:rsid w:val="00A853D3"/>
    <w:rsid w:val="00A95E18"/>
    <w:rsid w:val="00AA52FC"/>
    <w:rsid w:val="00AA7F3D"/>
    <w:rsid w:val="00B00176"/>
    <w:rsid w:val="00B010F7"/>
    <w:rsid w:val="00B037D6"/>
    <w:rsid w:val="00B1140C"/>
    <w:rsid w:val="00B12984"/>
    <w:rsid w:val="00B24A85"/>
    <w:rsid w:val="00B36DE9"/>
    <w:rsid w:val="00B557B3"/>
    <w:rsid w:val="00B56623"/>
    <w:rsid w:val="00B87213"/>
    <w:rsid w:val="00B96B77"/>
    <w:rsid w:val="00BB57AC"/>
    <w:rsid w:val="00BC4E42"/>
    <w:rsid w:val="00BD1EE0"/>
    <w:rsid w:val="00BD2BC2"/>
    <w:rsid w:val="00BD3F4C"/>
    <w:rsid w:val="00BE3745"/>
    <w:rsid w:val="00BE37CE"/>
    <w:rsid w:val="00BF44D5"/>
    <w:rsid w:val="00C01B12"/>
    <w:rsid w:val="00C07A76"/>
    <w:rsid w:val="00C555A0"/>
    <w:rsid w:val="00C61E37"/>
    <w:rsid w:val="00C6536B"/>
    <w:rsid w:val="00C807C2"/>
    <w:rsid w:val="00C80DDF"/>
    <w:rsid w:val="00C87E84"/>
    <w:rsid w:val="00C9588B"/>
    <w:rsid w:val="00CA0660"/>
    <w:rsid w:val="00CA2EBF"/>
    <w:rsid w:val="00CC325E"/>
    <w:rsid w:val="00CC473E"/>
    <w:rsid w:val="00CD43C3"/>
    <w:rsid w:val="00CE058A"/>
    <w:rsid w:val="00CE2FA7"/>
    <w:rsid w:val="00CE3803"/>
    <w:rsid w:val="00CF3684"/>
    <w:rsid w:val="00D04D62"/>
    <w:rsid w:val="00D0684D"/>
    <w:rsid w:val="00D370E5"/>
    <w:rsid w:val="00D474B4"/>
    <w:rsid w:val="00D6202D"/>
    <w:rsid w:val="00D73630"/>
    <w:rsid w:val="00D77854"/>
    <w:rsid w:val="00D85503"/>
    <w:rsid w:val="00DA4056"/>
    <w:rsid w:val="00DA4944"/>
    <w:rsid w:val="00DF2957"/>
    <w:rsid w:val="00DF2C5B"/>
    <w:rsid w:val="00E26B5C"/>
    <w:rsid w:val="00E33854"/>
    <w:rsid w:val="00E345BA"/>
    <w:rsid w:val="00E44D0F"/>
    <w:rsid w:val="00E47738"/>
    <w:rsid w:val="00E5435F"/>
    <w:rsid w:val="00E81546"/>
    <w:rsid w:val="00EB32B6"/>
    <w:rsid w:val="00EB3E53"/>
    <w:rsid w:val="00EB650B"/>
    <w:rsid w:val="00EC1EC6"/>
    <w:rsid w:val="00EF7DDC"/>
    <w:rsid w:val="00F04DFA"/>
    <w:rsid w:val="00F15E29"/>
    <w:rsid w:val="00F36873"/>
    <w:rsid w:val="00F4097E"/>
    <w:rsid w:val="00F43B83"/>
    <w:rsid w:val="00F6050E"/>
    <w:rsid w:val="00F767BA"/>
    <w:rsid w:val="00F81188"/>
    <w:rsid w:val="00F82990"/>
    <w:rsid w:val="00FA009B"/>
    <w:rsid w:val="00FA049A"/>
    <w:rsid w:val="00FC3509"/>
    <w:rsid w:val="00FD39C9"/>
    <w:rsid w:val="00FE214E"/>
    <w:rsid w:val="00FE3FD5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7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7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4592-132C-42AA-8F7B-A1DA3314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Merck &amp; Co., Inc.</dc:creator>
  <cp:lastModifiedBy>Home</cp:lastModifiedBy>
  <cp:revision>85</cp:revision>
  <cp:lastPrinted>2016-11-07T04:05:00Z</cp:lastPrinted>
  <dcterms:created xsi:type="dcterms:W3CDTF">2017-02-12T17:46:00Z</dcterms:created>
  <dcterms:modified xsi:type="dcterms:W3CDTF">2017-03-19T18:03:00Z</dcterms:modified>
</cp:coreProperties>
</file>